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30" w:rsidRPr="00695F30" w:rsidRDefault="00695F30" w:rsidP="00695F30">
      <w:pPr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695F30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Перечень поручений по итогам встречи</w:t>
      </w:r>
      <w:bookmarkStart w:id="0" w:name="_GoBack"/>
      <w:bookmarkEnd w:id="0"/>
      <w:r w:rsidRPr="00695F30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с членами Общероссийской общественной организации «Деловая Россия»</w:t>
      </w:r>
    </w:p>
    <w:p w:rsidR="00695F30" w:rsidRPr="00695F30" w:rsidRDefault="00695F30" w:rsidP="00695F30">
      <w:pPr>
        <w:spacing w:line="420" w:lineRule="atLeast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95F3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Владимир Путин утвердил перечень поручений по итогам </w:t>
      </w:r>
      <w:hyperlink r:id="rId4" w:history="1">
        <w:r w:rsidRPr="00695F30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встречи</w:t>
        </w:r>
      </w:hyperlink>
      <w:r w:rsidRPr="00695F3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с членами Общероссийской общественной организации «Деловая Россия», состоявшейся 26 мая 2023 года.</w:t>
      </w:r>
    </w:p>
    <w:p w:rsidR="00695F30" w:rsidRPr="00695F30" w:rsidRDefault="00695F30" w:rsidP="00695F30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95F3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29 июня 2023 года</w:t>
      </w:r>
    </w:p>
    <w:p w:rsidR="00695F30" w:rsidRPr="00695F30" w:rsidRDefault="00695F30" w:rsidP="00695F30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95F30" w:rsidRPr="00695F30" w:rsidRDefault="00695F30" w:rsidP="00695F30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95F30" w:rsidRPr="00695F30" w:rsidRDefault="00695F30" w:rsidP="00695F30">
      <w:pPr>
        <w:spacing w:after="0" w:line="240" w:lineRule="auto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695F30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Пр-1293, п.1 в)-2</w:t>
      </w:r>
    </w:p>
    <w:p w:rsidR="00695F30" w:rsidRPr="00695F30" w:rsidRDefault="00695F30" w:rsidP="00695F30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695F30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рассмотреть вопрос о введении ограничений на ввоз в Российскую Федерацию отдельных видов химических средств защиты растений;</w:t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224"/>
      </w:tblGrid>
      <w:tr w:rsidR="00695F30" w:rsidRPr="00695F30" w:rsidTr="00695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F30" w:rsidRDefault="00695F30" w:rsidP="00695F3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F30" w:rsidRPr="00695F30" w:rsidRDefault="00695F30" w:rsidP="00695F3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6179" w:type="dxa"/>
            <w:tcMar>
              <w:top w:w="0" w:type="dxa"/>
              <w:left w:w="715" w:type="dxa"/>
              <w:bottom w:w="0" w:type="dxa"/>
              <w:right w:w="0" w:type="dxa"/>
            </w:tcMar>
            <w:vAlign w:val="center"/>
            <w:hideMark/>
          </w:tcPr>
          <w:p w:rsidR="00695F30" w:rsidRPr="00695F30" w:rsidRDefault="00695F30" w:rsidP="00695F3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695F30">
                <w:rPr>
                  <w:rFonts w:ascii="Times New Roman" w:eastAsia="Times New Roman" w:hAnsi="Times New Roman" w:cs="Times New Roman"/>
                  <w:color w:val="020C22"/>
                  <w:sz w:val="28"/>
                  <w:szCs w:val="28"/>
                  <w:lang w:eastAsia="ru-RU"/>
                </w:rPr>
                <w:t>Мишустин</w:t>
              </w:r>
              <w:proofErr w:type="spellEnd"/>
              <w:r w:rsidRPr="00695F30">
                <w:rPr>
                  <w:rFonts w:ascii="Times New Roman" w:eastAsia="Times New Roman" w:hAnsi="Times New Roman" w:cs="Times New Roman"/>
                  <w:color w:val="020C22"/>
                  <w:sz w:val="28"/>
                  <w:szCs w:val="28"/>
                  <w:lang w:eastAsia="ru-RU"/>
                </w:rPr>
                <w:t xml:space="preserve"> Михаил Владимирович</w:t>
              </w:r>
            </w:hyperlink>
          </w:p>
        </w:tc>
      </w:tr>
      <w:tr w:rsidR="00695F30" w:rsidRPr="00695F30" w:rsidTr="00695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F30" w:rsidRPr="00695F30" w:rsidRDefault="00695F30" w:rsidP="00695F3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6179" w:type="dxa"/>
            <w:tcMar>
              <w:top w:w="0" w:type="dxa"/>
              <w:left w:w="715" w:type="dxa"/>
              <w:bottom w:w="0" w:type="dxa"/>
              <w:right w:w="0" w:type="dxa"/>
            </w:tcMar>
            <w:vAlign w:val="center"/>
            <w:hideMark/>
          </w:tcPr>
          <w:p w:rsidR="00695F30" w:rsidRPr="00695F30" w:rsidRDefault="00695F30" w:rsidP="00695F3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695F30">
                <w:rPr>
                  <w:rFonts w:ascii="Times New Roman" w:eastAsia="Times New Roman" w:hAnsi="Times New Roman" w:cs="Times New Roman"/>
                  <w:color w:val="020C22"/>
                  <w:sz w:val="28"/>
                  <w:szCs w:val="28"/>
                  <w:lang w:eastAsia="ru-RU"/>
                </w:rPr>
                <w:t>Экономика и финансы</w:t>
              </w:r>
            </w:hyperlink>
          </w:p>
        </w:tc>
      </w:tr>
      <w:tr w:rsidR="00695F30" w:rsidRPr="00695F30" w:rsidTr="00695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F30" w:rsidRPr="00695F30" w:rsidRDefault="00695F30" w:rsidP="00695F3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6179" w:type="dxa"/>
            <w:tcMar>
              <w:top w:w="0" w:type="dxa"/>
              <w:left w:w="715" w:type="dxa"/>
              <w:bottom w:w="0" w:type="dxa"/>
              <w:right w:w="0" w:type="dxa"/>
            </w:tcMar>
            <w:vAlign w:val="center"/>
            <w:hideMark/>
          </w:tcPr>
          <w:p w:rsidR="00695F30" w:rsidRPr="00695F30" w:rsidRDefault="00695F30" w:rsidP="00695F3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 2023 года</w:t>
            </w:r>
          </w:p>
        </w:tc>
      </w:tr>
    </w:tbl>
    <w:p w:rsidR="00E8756F" w:rsidRPr="00695F30" w:rsidRDefault="00E8756F" w:rsidP="00695F30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sectPr w:rsidR="00E8756F" w:rsidRPr="0069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30"/>
    <w:rsid w:val="00695F30"/>
    <w:rsid w:val="00E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8E58"/>
  <w15:chartTrackingRefBased/>
  <w15:docId w15:val="{D208ED64-D05B-4EC5-893C-6642988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6137980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80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97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46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418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6925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45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2718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2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2793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7553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6600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4957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3222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6136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07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acts/assignments/items/topic/15/desc" TargetMode="External"/><Relationship Id="rId5" Type="http://schemas.openxmlformats.org/officeDocument/2006/relationships/hyperlink" Target="http://www.kremlin.ru/acts/assignments/items/person/294/desc" TargetMode="External"/><Relationship Id="rId4" Type="http://schemas.openxmlformats.org/officeDocument/2006/relationships/hyperlink" Target="http://kremlin.ru/events/president/news/71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79605</dc:creator>
  <cp:keywords/>
  <dc:description/>
  <cp:lastModifiedBy>79605</cp:lastModifiedBy>
  <cp:revision>1</cp:revision>
  <dcterms:created xsi:type="dcterms:W3CDTF">2023-07-17T17:14:00Z</dcterms:created>
  <dcterms:modified xsi:type="dcterms:W3CDTF">2023-07-17T17:18:00Z</dcterms:modified>
</cp:coreProperties>
</file>