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Справка о Российском биотехнологическом университете</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Преимущества университета</w:t>
      </w:r>
    </w:p>
    <w:p w:rsidR="00000000" w:rsidDel="00000000" w:rsidP="00000000" w:rsidRDefault="00000000" w:rsidRPr="00000000" w14:paraId="00000004">
      <w:pPr>
        <w:ind w:left="0" w:firstLine="0"/>
        <w:rPr>
          <w:b w:val="1"/>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b w:val="1"/>
          <w:rtl w:val="0"/>
        </w:rPr>
        <w:t xml:space="preserve">92 летняя </w:t>
      </w:r>
      <w:r w:rsidDel="00000000" w:rsidR="00000000" w:rsidRPr="00000000">
        <w:rPr>
          <w:rtl w:val="0"/>
        </w:rPr>
        <w:t xml:space="preserve">история.  За годы своего существования Университет подготовил </w:t>
      </w:r>
      <w:r w:rsidDel="00000000" w:rsidR="00000000" w:rsidRPr="00000000">
        <w:rPr>
          <w:b w:val="1"/>
          <w:rtl w:val="0"/>
        </w:rPr>
        <w:t xml:space="preserve">около 45 тысяч инженеров-технологов, механиков, конструкторов, экономистов</w:t>
      </w:r>
      <w:r w:rsidDel="00000000" w:rsidR="00000000" w:rsidRPr="00000000">
        <w:rPr>
          <w:rtl w:val="0"/>
        </w:rPr>
        <w:t xml:space="preserve">, </w:t>
      </w:r>
      <w:r w:rsidDel="00000000" w:rsidR="00000000" w:rsidRPr="00000000">
        <w:rPr>
          <w:b w:val="1"/>
          <w:rtl w:val="0"/>
        </w:rPr>
        <w:t xml:space="preserve">свыше 420 докторов и около 3300 кандидатов наук, более 3600 специалистов для зарубежных стран</w:t>
      </w:r>
      <w:r w:rsidDel="00000000" w:rsidR="00000000" w:rsidRPr="00000000">
        <w:rPr>
          <w:rtl w:val="0"/>
        </w:rPr>
        <w:t xml:space="preserve">. </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Ведущий образовательный и научно-исследовательский центр в России в области </w:t>
      </w:r>
      <w:r w:rsidDel="00000000" w:rsidR="00000000" w:rsidRPr="00000000">
        <w:rPr>
          <w:b w:val="1"/>
          <w:rtl w:val="0"/>
        </w:rPr>
        <w:t xml:space="preserve">пищевых производств, биотехнологии, управления безопасностью, качеством и экологией пищевых продуктов и производств, пищевой химии и машиностроения, ветеринарии и ветсанэкспертизы</w:t>
      </w:r>
      <w:r w:rsidDel="00000000" w:rsidR="00000000" w:rsidRPr="00000000">
        <w:rPr>
          <w:rtl w:val="0"/>
        </w:rPr>
        <w:t xml:space="preserve">, экономики и организации производств пищевых продуктов. </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На сегодняшний день в состав университета </w:t>
      </w:r>
      <w:r w:rsidDel="00000000" w:rsidR="00000000" w:rsidRPr="00000000">
        <w:rPr>
          <w:b w:val="1"/>
          <w:rtl w:val="0"/>
        </w:rPr>
        <w:t xml:space="preserve">входит 8 институтов</w:t>
      </w:r>
      <w:r w:rsidDel="00000000" w:rsidR="00000000" w:rsidRPr="00000000">
        <w:rPr>
          <w:rtl w:val="0"/>
        </w:rPr>
        <w:t xml:space="preserve">:</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numPr>
          <w:ilvl w:val="0"/>
          <w:numId w:val="5"/>
        </w:numPr>
        <w:ind w:left="720" w:hanging="360"/>
        <w:rPr>
          <w:u w:val="none"/>
        </w:rPr>
      </w:pPr>
      <w:r w:rsidDel="00000000" w:rsidR="00000000" w:rsidRPr="00000000">
        <w:rPr>
          <w:rtl w:val="0"/>
        </w:rPr>
        <w:t xml:space="preserve">Институт пищевых систем и здоровьесберегающих технологий</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Институт прикладной биотехнологии имени академика РАН И.А. Рогова</w:t>
      </w:r>
    </w:p>
    <w:p w:rsidR="00000000" w:rsidDel="00000000" w:rsidP="00000000" w:rsidRDefault="00000000" w:rsidRPr="00000000" w14:paraId="0000000D">
      <w:pPr>
        <w:numPr>
          <w:ilvl w:val="0"/>
          <w:numId w:val="4"/>
        </w:numPr>
        <w:ind w:left="720" w:hanging="360"/>
        <w:rPr>
          <w:u w:val="none"/>
        </w:rPr>
      </w:pPr>
      <w:r w:rsidDel="00000000" w:rsidR="00000000" w:rsidRPr="00000000">
        <w:rPr>
          <w:rtl w:val="0"/>
        </w:rPr>
        <w:t xml:space="preserve">Институт промышленной инженерии, информационных технологий и мехатроники</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Институт ветеринарии, ветеринарно-санитарной экспертизы и агробезопасности</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Международный институт управления и бизнеса</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Институт биотехнологии и глобального здоровья</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Медицинский институт непрерывного образования</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Российский институт социального питания</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А также;</w:t>
      </w:r>
    </w:p>
    <w:p w:rsidR="00000000" w:rsidDel="00000000" w:rsidP="00000000" w:rsidRDefault="00000000" w:rsidRPr="00000000" w14:paraId="00000015">
      <w:pPr>
        <w:numPr>
          <w:ilvl w:val="0"/>
          <w:numId w:val="8"/>
        </w:numPr>
        <w:ind w:left="720" w:hanging="360"/>
        <w:rPr>
          <w:u w:val="none"/>
        </w:rPr>
      </w:pPr>
      <w:r w:rsidDel="00000000" w:rsidR="00000000" w:rsidRPr="00000000">
        <w:rPr>
          <w:rtl w:val="0"/>
        </w:rPr>
        <w:t xml:space="preserve">Институт международного образования</w:t>
      </w:r>
    </w:p>
    <w:p w:rsidR="00000000" w:rsidDel="00000000" w:rsidP="00000000" w:rsidRDefault="00000000" w:rsidRPr="00000000" w14:paraId="00000016">
      <w:pPr>
        <w:numPr>
          <w:ilvl w:val="0"/>
          <w:numId w:val="8"/>
        </w:numPr>
        <w:ind w:left="720" w:hanging="360"/>
        <w:rPr>
          <w:u w:val="none"/>
        </w:rPr>
      </w:pPr>
      <w:r w:rsidDel="00000000" w:rsidR="00000000" w:rsidRPr="00000000">
        <w:rPr>
          <w:rtl w:val="0"/>
        </w:rPr>
        <w:t xml:space="preserve">Институт социальных проектов и цифровых технологий</w:t>
      </w:r>
    </w:p>
    <w:p w:rsidR="00000000" w:rsidDel="00000000" w:rsidP="00000000" w:rsidRDefault="00000000" w:rsidRPr="00000000" w14:paraId="00000017">
      <w:pPr>
        <w:numPr>
          <w:ilvl w:val="0"/>
          <w:numId w:val="8"/>
        </w:numPr>
        <w:ind w:left="720" w:hanging="360"/>
        <w:rPr>
          <w:u w:val="none"/>
        </w:rPr>
      </w:pPr>
      <w:r w:rsidDel="00000000" w:rsidR="00000000" w:rsidRPr="00000000">
        <w:rPr>
          <w:rtl w:val="0"/>
        </w:rPr>
        <w:t xml:space="preserve">Центр довузовской подготовки</w:t>
      </w:r>
    </w:p>
    <w:p w:rsidR="00000000" w:rsidDel="00000000" w:rsidP="00000000" w:rsidRDefault="00000000" w:rsidRPr="00000000" w14:paraId="00000018">
      <w:pPr>
        <w:numPr>
          <w:ilvl w:val="0"/>
          <w:numId w:val="8"/>
        </w:numPr>
        <w:ind w:left="720" w:hanging="360"/>
        <w:rPr>
          <w:u w:val="none"/>
        </w:rPr>
      </w:pPr>
      <w:r w:rsidDel="00000000" w:rsidR="00000000" w:rsidRPr="00000000">
        <w:rPr>
          <w:rtl w:val="0"/>
        </w:rPr>
        <w:t xml:space="preserve">Инжиниринговый центр дополнительного образования</w:t>
      </w:r>
    </w:p>
    <w:p w:rsidR="00000000" w:rsidDel="00000000" w:rsidP="00000000" w:rsidRDefault="00000000" w:rsidRPr="00000000" w14:paraId="00000019">
      <w:pPr>
        <w:numPr>
          <w:ilvl w:val="0"/>
          <w:numId w:val="8"/>
        </w:numPr>
        <w:ind w:left="720" w:hanging="360"/>
        <w:rPr>
          <w:u w:val="none"/>
        </w:rPr>
      </w:pPr>
      <w:r w:rsidDel="00000000" w:rsidR="00000000" w:rsidRPr="00000000">
        <w:rPr>
          <w:rtl w:val="0"/>
        </w:rPr>
        <w:t xml:space="preserve">Международный технологический колледж РОСБИОТЕХ</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В профессорско-преподавательский состав входит </w:t>
      </w:r>
      <w:r w:rsidDel="00000000" w:rsidR="00000000" w:rsidRPr="00000000">
        <w:rPr>
          <w:b w:val="1"/>
          <w:rtl w:val="0"/>
        </w:rPr>
        <w:t xml:space="preserve">10 академиков, 85 докторов наук, 280 кандидатов наук</w:t>
      </w:r>
      <w:r w:rsidDel="00000000" w:rsidR="00000000" w:rsidRPr="00000000">
        <w:rPr>
          <w:rtl w:val="0"/>
        </w:rPr>
        <w:t xml:space="preserve">, 720 научно-педагогических работников</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На базе университета работает</w:t>
      </w:r>
      <w:r w:rsidDel="00000000" w:rsidR="00000000" w:rsidRPr="00000000">
        <w:rPr>
          <w:b w:val="1"/>
          <w:rtl w:val="0"/>
        </w:rPr>
        <w:t xml:space="preserve"> 4 диссертационных совета</w:t>
      </w: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За последние 5 лет произошло увеличение числа студентов </w:t>
      </w:r>
      <w:r w:rsidDel="00000000" w:rsidR="00000000" w:rsidRPr="00000000">
        <w:rPr>
          <w:b w:val="1"/>
          <w:rtl w:val="0"/>
        </w:rPr>
        <w:t xml:space="preserve">с 3166 до 7872 чел.</w:t>
      </w:r>
      <w:r w:rsidDel="00000000" w:rsidR="00000000" w:rsidRPr="00000000">
        <w:rPr>
          <w:rtl w:val="0"/>
        </w:rPr>
        <w:t xml:space="preserve"> и </w:t>
      </w:r>
      <w:r w:rsidDel="00000000" w:rsidR="00000000" w:rsidRPr="00000000">
        <w:rPr>
          <w:b w:val="1"/>
          <w:rtl w:val="0"/>
        </w:rPr>
        <w:t xml:space="preserve">рост среднего балла ЕГЭ </w:t>
      </w:r>
      <w:r w:rsidDel="00000000" w:rsidR="00000000" w:rsidRPr="00000000">
        <w:rPr>
          <w:rtl w:val="0"/>
        </w:rPr>
        <w:t xml:space="preserve">по программам подготовки бакалавриата составлял </w:t>
      </w:r>
      <w:r w:rsidDel="00000000" w:rsidR="00000000" w:rsidRPr="00000000">
        <w:rPr>
          <w:b w:val="1"/>
          <w:rtl w:val="0"/>
        </w:rPr>
        <w:t xml:space="preserve">58,46 балла в 2018 году, в 2022 году он вырос до 80,1 балла</w:t>
      </w:r>
      <w:r w:rsidDel="00000000" w:rsidR="00000000" w:rsidRPr="00000000">
        <w:rPr>
          <w:rtl w:val="0"/>
        </w:rPr>
        <w:t xml:space="preserve">.</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t xml:space="preserve">В 2023 году университет реализует:</w:t>
      </w:r>
    </w:p>
    <w:p w:rsidR="00000000" w:rsidDel="00000000" w:rsidP="00000000" w:rsidRDefault="00000000" w:rsidRPr="00000000" w14:paraId="00000023">
      <w:pPr>
        <w:ind w:left="0" w:firstLine="0"/>
        <w:rPr>
          <w:b w:val="1"/>
        </w:rPr>
      </w:pPr>
      <w:r w:rsidDel="00000000" w:rsidR="00000000" w:rsidRPr="00000000">
        <w:rPr>
          <w:rtl w:val="0"/>
        </w:rPr>
        <w:t xml:space="preserve">- </w:t>
      </w:r>
      <w:r w:rsidDel="00000000" w:rsidR="00000000" w:rsidRPr="00000000">
        <w:rPr>
          <w:b w:val="1"/>
          <w:rtl w:val="0"/>
        </w:rPr>
        <w:t xml:space="preserve">21 направление бакалавриата</w:t>
      </w:r>
    </w:p>
    <w:p w:rsidR="00000000" w:rsidDel="00000000" w:rsidP="00000000" w:rsidRDefault="00000000" w:rsidRPr="00000000" w14:paraId="00000024">
      <w:pPr>
        <w:rPr>
          <w:b w:val="1"/>
        </w:rPr>
      </w:pPr>
      <w:r w:rsidDel="00000000" w:rsidR="00000000" w:rsidRPr="00000000">
        <w:rPr>
          <w:b w:val="1"/>
          <w:rtl w:val="0"/>
        </w:rPr>
        <w:t xml:space="preserve">- 3 направления специалитета</w:t>
      </w:r>
    </w:p>
    <w:p w:rsidR="00000000" w:rsidDel="00000000" w:rsidP="00000000" w:rsidRDefault="00000000" w:rsidRPr="00000000" w14:paraId="00000025">
      <w:pPr>
        <w:ind w:left="0" w:firstLine="0"/>
        <w:rPr>
          <w:b w:val="1"/>
        </w:rPr>
      </w:pPr>
      <w:r w:rsidDel="00000000" w:rsidR="00000000" w:rsidRPr="00000000">
        <w:rPr>
          <w:b w:val="1"/>
          <w:rtl w:val="0"/>
        </w:rPr>
        <w:t xml:space="preserve">- 15 направление магистратуры</w:t>
      </w:r>
    </w:p>
    <w:p w:rsidR="00000000" w:rsidDel="00000000" w:rsidP="00000000" w:rsidRDefault="00000000" w:rsidRPr="00000000" w14:paraId="00000026">
      <w:pPr>
        <w:ind w:left="0" w:firstLine="0"/>
        <w:rPr>
          <w:b w:val="1"/>
        </w:rPr>
      </w:pPr>
      <w:r w:rsidDel="00000000" w:rsidR="00000000" w:rsidRPr="00000000">
        <w:rPr>
          <w:b w:val="1"/>
          <w:rtl w:val="0"/>
        </w:rPr>
        <w:t xml:space="preserve">- 19 направлений аспирантуры</w:t>
      </w:r>
    </w:p>
    <w:p w:rsidR="00000000" w:rsidDel="00000000" w:rsidP="00000000" w:rsidRDefault="00000000" w:rsidRPr="00000000" w14:paraId="00000027">
      <w:pPr>
        <w:rPr/>
      </w:pPr>
      <w:r w:rsidDel="00000000" w:rsidR="00000000" w:rsidRPr="00000000">
        <w:rPr>
          <w:b w:val="1"/>
          <w:rtl w:val="0"/>
        </w:rPr>
        <w:t xml:space="preserve">- 29 направлений ординатуры</w:t>
      </w:r>
      <w:r w:rsidDel="00000000" w:rsidR="00000000" w:rsidRPr="00000000">
        <w:rPr>
          <w:rtl w:val="0"/>
        </w:rPr>
        <w:t xml:space="preserve"> </w:t>
      </w:r>
    </w:p>
    <w:p w:rsidR="00000000" w:rsidDel="00000000" w:rsidP="00000000" w:rsidRDefault="00000000" w:rsidRPr="00000000" w14:paraId="00000028">
      <w:pPr>
        <w:ind w:left="0" w:firstLine="0"/>
        <w:rPr/>
      </w:pPr>
      <w:r w:rsidDel="00000000" w:rsidR="00000000" w:rsidRPr="00000000">
        <w:rPr>
          <w:rtl w:val="0"/>
        </w:rPr>
        <w:t xml:space="preserve">На базе университета работает </w:t>
      </w:r>
      <w:r w:rsidDel="00000000" w:rsidR="00000000" w:rsidRPr="00000000">
        <w:rPr>
          <w:b w:val="1"/>
          <w:rtl w:val="0"/>
        </w:rPr>
        <w:t xml:space="preserve">Международный технологический колледж</w:t>
      </w:r>
      <w:r w:rsidDel="00000000" w:rsidR="00000000" w:rsidRPr="00000000">
        <w:rPr>
          <w:rtl w:val="0"/>
        </w:rPr>
        <w:t xml:space="preserve">, который реализует</w:t>
      </w:r>
      <w:r w:rsidDel="00000000" w:rsidR="00000000" w:rsidRPr="00000000">
        <w:rPr>
          <w:b w:val="1"/>
          <w:rtl w:val="0"/>
        </w:rPr>
        <w:t xml:space="preserve"> 11 программ</w:t>
      </w:r>
      <w:r w:rsidDel="00000000" w:rsidR="00000000" w:rsidRPr="00000000">
        <w:rPr>
          <w:rtl w:val="0"/>
        </w:rPr>
        <w:t xml:space="preserve"> подготовки</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b w:val="1"/>
          <w:rtl w:val="0"/>
        </w:rPr>
        <w:t xml:space="preserve">Университет показывает постоянный рост в рейтингах</w:t>
      </w:r>
      <w:r w:rsidDel="00000000" w:rsidR="00000000" w:rsidRPr="00000000">
        <w:rPr>
          <w:rtl w:val="0"/>
        </w:rPr>
        <w:t xml:space="preserve">:</w:t>
      </w:r>
    </w:p>
    <w:p w:rsidR="00000000" w:rsidDel="00000000" w:rsidP="00000000" w:rsidRDefault="00000000" w:rsidRPr="00000000" w14:paraId="0000002B">
      <w:pPr>
        <w:ind w:left="0" w:firstLine="0"/>
        <w:rPr/>
      </w:pPr>
      <w:r w:rsidDel="00000000" w:rsidR="00000000" w:rsidRPr="00000000">
        <w:rPr>
          <w:rtl w:val="0"/>
        </w:rPr>
        <w:t xml:space="preserve">Системная работа университета в образовательной и научной сферах позволили ему за последние два года впервые </w:t>
      </w:r>
      <w:r w:rsidDel="00000000" w:rsidR="00000000" w:rsidRPr="00000000">
        <w:rPr>
          <w:b w:val="1"/>
          <w:rtl w:val="0"/>
        </w:rPr>
        <w:t xml:space="preserve">войти в рейтинги QS EECA Quacquarelli Symonds (World University Rankings) и THE (Times Higher Education),</w:t>
      </w:r>
      <w:r w:rsidDel="00000000" w:rsidR="00000000" w:rsidRPr="00000000">
        <w:rPr>
          <w:rtl w:val="0"/>
        </w:rPr>
        <w:t xml:space="preserve"> при этом активно продвинуться в предметных рейтингах </w:t>
      </w:r>
      <w:r w:rsidDel="00000000" w:rsidR="00000000" w:rsidRPr="00000000">
        <w:rPr>
          <w:b w:val="1"/>
          <w:rtl w:val="0"/>
        </w:rPr>
        <w:t xml:space="preserve">«Biotechnology» и «Agriculture»</w:t>
      </w:r>
      <w:r w:rsidDel="00000000" w:rsidR="00000000" w:rsidRPr="00000000">
        <w:rPr>
          <w:rtl w:val="0"/>
        </w:rPr>
        <w:t xml:space="preserve">.</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 xml:space="preserve">Особых достижений университет добился в международных рейтингах в области экологии и устойчивого развития в </w:t>
      </w:r>
      <w:r w:rsidDel="00000000" w:rsidR="00000000" w:rsidRPr="00000000">
        <w:rPr>
          <w:b w:val="1"/>
          <w:rtl w:val="0"/>
        </w:rPr>
        <w:t xml:space="preserve">THE Impact Ranking (2021г. – место 601-800, 2022г. – место 401-600) и UI GreenMetric (2020г. – 763 место, 2021г. – 422 место)</w:t>
      </w:r>
      <w:r w:rsidDel="00000000" w:rsidR="00000000" w:rsidRPr="00000000">
        <w:rPr>
          <w:rtl w:val="0"/>
        </w:rPr>
        <w:t xml:space="preserve">.</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b w:val="1"/>
        </w:rPr>
      </w:pPr>
      <w:r w:rsidDel="00000000" w:rsidR="00000000" w:rsidRPr="00000000">
        <w:rPr>
          <w:rtl w:val="0"/>
        </w:rPr>
        <w:t xml:space="preserve">Рейтинг влиятельности вузов России </w:t>
      </w:r>
      <w:r w:rsidDel="00000000" w:rsidR="00000000" w:rsidRPr="00000000">
        <w:rPr>
          <w:b w:val="1"/>
          <w:rtl w:val="0"/>
        </w:rPr>
        <w:t xml:space="preserve">(RAEX</w:t>
      </w:r>
      <w:r w:rsidDel="00000000" w:rsidR="00000000" w:rsidRPr="00000000">
        <w:rPr>
          <w:rtl w:val="0"/>
        </w:rPr>
        <w:t xml:space="preserve">) - в 2022 году </w:t>
      </w:r>
      <w:r w:rsidDel="00000000" w:rsidR="00000000" w:rsidRPr="00000000">
        <w:rPr>
          <w:b w:val="1"/>
          <w:rtl w:val="0"/>
        </w:rPr>
        <w:t xml:space="preserve">68 место</w:t>
      </w:r>
    </w:p>
    <w:p w:rsidR="00000000" w:rsidDel="00000000" w:rsidP="00000000" w:rsidRDefault="00000000" w:rsidRPr="00000000" w14:paraId="00000030">
      <w:pPr>
        <w:ind w:left="0" w:firstLine="0"/>
        <w:rPr>
          <w:b w:val="1"/>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b w:val="1"/>
          <w:rtl w:val="0"/>
        </w:rPr>
        <w:t xml:space="preserve">Предметные рейтинги RAEXв 2022 году</w:t>
      </w:r>
      <w:r w:rsidDel="00000000" w:rsidR="00000000" w:rsidRPr="00000000">
        <w:rPr>
          <w:rtl w:val="0"/>
        </w:rPr>
        <w:t xml:space="preserve">: </w:t>
      </w:r>
    </w:p>
    <w:p w:rsidR="00000000" w:rsidDel="00000000" w:rsidP="00000000" w:rsidRDefault="00000000" w:rsidRPr="00000000" w14:paraId="00000032">
      <w:pPr>
        <w:ind w:left="0" w:firstLine="0"/>
        <w:rPr/>
      </w:pPr>
      <w:r w:rsidDel="00000000" w:rsidR="00000000" w:rsidRPr="00000000">
        <w:rPr>
          <w:rtl w:val="0"/>
        </w:rPr>
        <w:t xml:space="preserve">Биотехнологии и биоинженерия -17 место</w:t>
      </w:r>
    </w:p>
    <w:p w:rsidR="00000000" w:rsidDel="00000000" w:rsidP="00000000" w:rsidRDefault="00000000" w:rsidRPr="00000000" w14:paraId="00000033">
      <w:pPr>
        <w:ind w:left="0" w:firstLine="0"/>
        <w:rPr/>
      </w:pPr>
      <w:r w:rsidDel="00000000" w:rsidR="00000000" w:rsidRPr="00000000">
        <w:rPr>
          <w:rtl w:val="0"/>
        </w:rPr>
        <w:t xml:space="preserve">Пищевые технологии - 2 место</w:t>
      </w:r>
    </w:p>
    <w:p w:rsidR="00000000" w:rsidDel="00000000" w:rsidP="00000000" w:rsidRDefault="00000000" w:rsidRPr="00000000" w14:paraId="00000034">
      <w:pPr>
        <w:ind w:left="0" w:firstLine="0"/>
        <w:rPr/>
      </w:pPr>
      <w:r w:rsidDel="00000000" w:rsidR="00000000" w:rsidRPr="00000000">
        <w:rPr>
          <w:rtl w:val="0"/>
        </w:rPr>
        <w:t xml:space="preserve">19.00.00 Промышленная экология и биотехнологии - Премьер-лига</w:t>
      </w:r>
    </w:p>
    <w:p w:rsidR="00000000" w:rsidDel="00000000" w:rsidP="00000000" w:rsidRDefault="00000000" w:rsidRPr="00000000" w14:paraId="00000035">
      <w:pPr>
        <w:ind w:left="0" w:firstLine="0"/>
        <w:rPr>
          <w:b w:val="1"/>
        </w:rPr>
      </w:pPr>
      <w:r w:rsidDel="00000000" w:rsidR="00000000" w:rsidRPr="00000000">
        <w:rPr>
          <w:rtl w:val="0"/>
        </w:rPr>
        <w:t xml:space="preserve">В этом, 2023 году </w:t>
      </w:r>
      <w:r w:rsidDel="00000000" w:rsidR="00000000" w:rsidRPr="00000000">
        <w:rPr>
          <w:b w:val="1"/>
          <w:rtl w:val="0"/>
        </w:rPr>
        <w:t xml:space="preserve">РОСБИОТЕХ в Топ-5 предметных рейтингов (RAEX) в области "Ветеринария и зоотехния"</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В рейтинге “Лучшие вузы России по версии hh.ru” университет заниамет 292 место</w:t>
      </w:r>
    </w:p>
    <w:p w:rsidR="00000000" w:rsidDel="00000000" w:rsidP="00000000" w:rsidRDefault="00000000" w:rsidRPr="00000000" w14:paraId="00000038">
      <w:pPr>
        <w:ind w:left="0" w:firstLine="0"/>
        <w:rPr/>
      </w:pPr>
      <w:r w:rsidDel="00000000" w:rsidR="00000000" w:rsidRPr="00000000">
        <w:rPr>
          <w:rtl w:val="0"/>
        </w:rPr>
        <w:t xml:space="preserve">В рейтинге лучших университетов России (по версии Forbes) - 82 место</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b w:val="1"/>
        </w:rPr>
      </w:pPr>
      <w:r w:rsidDel="00000000" w:rsidR="00000000" w:rsidRPr="00000000">
        <w:rPr>
          <w:b w:val="1"/>
          <w:rtl w:val="0"/>
        </w:rPr>
        <w:t xml:space="preserve">Известные выпускник РОСБИОТЕХ:</w:t>
      </w:r>
    </w:p>
    <w:p w:rsidR="00000000" w:rsidDel="00000000" w:rsidP="00000000" w:rsidRDefault="00000000" w:rsidRPr="00000000" w14:paraId="0000003B">
      <w:pPr>
        <w:ind w:left="0" w:firstLine="0"/>
        <w:rPr/>
      </w:pPr>
      <w:r w:rsidDel="00000000" w:rsidR="00000000" w:rsidRPr="00000000">
        <w:rPr>
          <w:rtl w:val="0"/>
        </w:rPr>
        <w:t xml:space="preserve">Лисицын Андрей Борисович</w:t>
      </w:r>
    </w:p>
    <w:p w:rsidR="00000000" w:rsidDel="00000000" w:rsidP="00000000" w:rsidRDefault="00000000" w:rsidRPr="00000000" w14:paraId="0000003C">
      <w:pPr>
        <w:ind w:left="0" w:firstLine="0"/>
        <w:rPr/>
      </w:pPr>
      <w:r w:rsidDel="00000000" w:rsidR="00000000" w:rsidRPr="00000000">
        <w:rPr>
          <w:rtl w:val="0"/>
        </w:rPr>
        <w:t xml:space="preserve">Научный руководитель ФНЦ пищевых систем им. В. М. Горбатова РАН</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t xml:space="preserve">Иванова Наталья Ивановна</w:t>
      </w:r>
    </w:p>
    <w:p w:rsidR="00000000" w:rsidDel="00000000" w:rsidP="00000000" w:rsidRDefault="00000000" w:rsidRPr="00000000" w14:paraId="0000003F">
      <w:pPr>
        <w:ind w:left="0" w:firstLine="0"/>
        <w:rPr/>
      </w:pPr>
      <w:r w:rsidDel="00000000" w:rsidR="00000000" w:rsidRPr="00000000">
        <w:rPr>
          <w:rtl w:val="0"/>
        </w:rPr>
        <w:t xml:space="preserve">Первый заместитель директора Института мировой экономики и международных отношений РАН</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Лариса Михайловна Аксёнова — учёный в области технологии хлебопекарных, макаронных и кондитерских продуктов, директор НИИ кондитерской промышленности, академик РАСХН (2003), академик РАН (2013).</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tl w:val="0"/>
        </w:rPr>
        <w:t xml:space="preserve">Юрий Александрович Барзыкин— российский государственный и политический деятель. Депутат Государственной Думы Федерального Собрания IV созыва (2003–2007). Вице-президент Российского союза туриндустрии.</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t xml:space="preserve">Абрам Соломонович Гинзбург (1911, Могилёв — 1996, Москва) — советский учёный-теплофизик, создатель метода рециркулярной и изотермической сушки пищевых продуктов, доктор технических наук (1952), профессор (1953), заслуженный деятель науки и техники РСФСР (1981).</w:t>
      </w:r>
    </w:p>
    <w:p w:rsidR="00000000" w:rsidDel="00000000" w:rsidP="00000000" w:rsidRDefault="00000000" w:rsidRPr="00000000" w14:paraId="00000046">
      <w:pPr>
        <w:ind w:left="0" w:firstLine="0"/>
        <w:rPr/>
      </w:pPr>
      <w:r w:rsidDel="00000000" w:rsidR="00000000" w:rsidRPr="00000000">
        <w:rPr>
          <w:rtl w:val="0"/>
        </w:rPr>
        <w:t xml:space="preserve">Альфред Васильевич Горбатов (22.06.1932, Свердловск — 03.05.1995, Москва) — российский ученый в области механизации и автоматизации производственных процессов в пищевой промышленности, академик ВАСХНИЛ (1990), академик РАСХН (1992).</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t xml:space="preserve">Алексе́й Андре́евич Ко́четов (род. 10 июля 1942 года) — российский промышленник, президент российского предприятия пиво-безалкогольной отрасли без участия иностранного капитала — ЗАО Московский пиво-безалкогольный комбинат «Очаково», Заслуженный работник пищевой индустрии РФ.</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t xml:space="preserve">Генрих Евсеевич Лимонов (30 ноября 1933, Москва — 27 мая 2011) — советский и российский учёный в области технологии мясных, молочных и рыбных продуктов, член-корреспондент РАСХН (1993).</w:t>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rtl w:val="0"/>
        </w:rPr>
        <w:t xml:space="preserve">Лев Арсенович Оганесянц (род. 29 марта 1948, Дзауджикау) — российский учёный в области микробиологии, биохимии и технологии виноградных, плодовых вин, коньяка и шампанского), академик РАСХН (2005), академик РАН (2013).</w:t>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 xml:space="preserve">Ио́сиф Алекса́ндрович Ро́гов (29 января 1929, Астрахань, СССР — 10 августа 2017, Москва, Российская Федерация) — выдающийся советский и российский биотехнолог, доктор технических наук (1968), профессор (1969), академик ВАСХНИЛ (1988), академик РАН (2013). Ветеран Великой Отечественной войны.</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0" w:firstLine="0"/>
        <w:rPr>
          <w:b w:val="1"/>
        </w:rPr>
      </w:pPr>
      <w:r w:rsidDel="00000000" w:rsidR="00000000" w:rsidRPr="00000000">
        <w:rPr>
          <w:b w:val="1"/>
          <w:rtl w:val="0"/>
        </w:rPr>
        <w:t xml:space="preserve">Научные школы</w:t>
      </w:r>
    </w:p>
    <w:p w:rsidR="00000000" w:rsidDel="00000000" w:rsidP="00000000" w:rsidRDefault="00000000" w:rsidRPr="00000000" w14:paraId="00000053">
      <w:pPr>
        <w:ind w:left="0" w:firstLine="0"/>
        <w:rPr>
          <w:b w:val="1"/>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rtl w:val="0"/>
        </w:rPr>
        <w:t xml:space="preserve">РОСБИОТЕХ приоритетно развивает научные направления: </w:t>
      </w:r>
    </w:p>
    <w:p w:rsidR="00000000" w:rsidDel="00000000" w:rsidP="00000000" w:rsidRDefault="00000000" w:rsidRPr="00000000" w14:paraId="00000055">
      <w:pPr>
        <w:numPr>
          <w:ilvl w:val="0"/>
          <w:numId w:val="7"/>
        </w:numPr>
        <w:ind w:left="720" w:hanging="360"/>
        <w:rPr>
          <w:u w:val="none"/>
        </w:rPr>
      </w:pPr>
      <w:r w:rsidDel="00000000" w:rsidR="00000000" w:rsidRPr="00000000">
        <w:rPr>
          <w:rtl w:val="0"/>
        </w:rPr>
        <w:t xml:space="preserve">Биотехнологические науки; </w:t>
      </w:r>
    </w:p>
    <w:p w:rsidR="00000000" w:rsidDel="00000000" w:rsidP="00000000" w:rsidRDefault="00000000" w:rsidRPr="00000000" w14:paraId="00000056">
      <w:pPr>
        <w:numPr>
          <w:ilvl w:val="0"/>
          <w:numId w:val="7"/>
        </w:numPr>
        <w:ind w:left="720" w:hanging="360"/>
        <w:rPr>
          <w:u w:val="none"/>
        </w:rPr>
      </w:pPr>
      <w:r w:rsidDel="00000000" w:rsidR="00000000" w:rsidRPr="00000000">
        <w:rPr>
          <w:rtl w:val="0"/>
        </w:rPr>
        <w:t xml:space="preserve">Сельскохозяйственные науки; </w:t>
      </w:r>
    </w:p>
    <w:p w:rsidR="00000000" w:rsidDel="00000000" w:rsidP="00000000" w:rsidRDefault="00000000" w:rsidRPr="00000000" w14:paraId="00000057">
      <w:pPr>
        <w:numPr>
          <w:ilvl w:val="0"/>
          <w:numId w:val="7"/>
        </w:numPr>
        <w:ind w:left="720" w:hanging="360"/>
        <w:rPr>
          <w:u w:val="none"/>
        </w:rPr>
      </w:pPr>
      <w:r w:rsidDel="00000000" w:rsidR="00000000" w:rsidRPr="00000000">
        <w:rPr>
          <w:rtl w:val="0"/>
        </w:rPr>
        <w:t xml:space="preserve">Химия и материаловедение; </w:t>
      </w:r>
    </w:p>
    <w:p w:rsidR="00000000" w:rsidDel="00000000" w:rsidP="00000000" w:rsidRDefault="00000000" w:rsidRPr="00000000" w14:paraId="00000058">
      <w:pPr>
        <w:numPr>
          <w:ilvl w:val="0"/>
          <w:numId w:val="7"/>
        </w:numPr>
        <w:ind w:left="720" w:hanging="360"/>
        <w:rPr>
          <w:u w:val="none"/>
        </w:rPr>
      </w:pPr>
      <w:r w:rsidDel="00000000" w:rsidR="00000000" w:rsidRPr="00000000">
        <w:rPr>
          <w:rtl w:val="0"/>
        </w:rPr>
        <w:t xml:space="preserve">Медицина.</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b w:val="1"/>
          <w:rtl w:val="0"/>
        </w:rPr>
        <w:t xml:space="preserve">Научная политика направлена </w:t>
      </w:r>
      <w:r w:rsidDel="00000000" w:rsidR="00000000" w:rsidRPr="00000000">
        <w:rPr>
          <w:rtl w:val="0"/>
        </w:rPr>
        <w:t xml:space="preserve">на развитие новой инновационной отрасли пищевой промышленности «</w:t>
      </w:r>
      <w:r w:rsidDel="00000000" w:rsidR="00000000" w:rsidRPr="00000000">
        <w:rPr>
          <w:b w:val="1"/>
          <w:rtl w:val="0"/>
        </w:rPr>
        <w:t xml:space="preserve">Производство функциональных продуктов питания (оздоровительной, реабилитационной и профилактической направленности)</w:t>
      </w:r>
      <w:r w:rsidDel="00000000" w:rsidR="00000000" w:rsidRPr="00000000">
        <w:rPr>
          <w:rtl w:val="0"/>
        </w:rPr>
        <w:t xml:space="preserve">».</w:t>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t xml:space="preserve">В 2022 году профессорско-преподавательский состав Университета опубликовал 1 354 монографий, статей в периодической научной печати и материалах международных конференций, в том числе:</w:t>
      </w:r>
    </w:p>
    <w:p w:rsidR="00000000" w:rsidDel="00000000" w:rsidP="00000000" w:rsidRDefault="00000000" w:rsidRPr="00000000" w14:paraId="0000005D">
      <w:pPr>
        <w:ind w:left="0" w:firstLine="0"/>
        <w:rPr/>
      </w:pPr>
      <w:r w:rsidDel="00000000" w:rsidR="00000000" w:rsidRPr="00000000">
        <w:rPr>
          <w:rtl w:val="0"/>
        </w:rPr>
        <w:t xml:space="preserve">- в журналах, рекомендованных </w:t>
      </w:r>
      <w:r w:rsidDel="00000000" w:rsidR="00000000" w:rsidRPr="00000000">
        <w:rPr>
          <w:b w:val="1"/>
          <w:rtl w:val="0"/>
        </w:rPr>
        <w:t xml:space="preserve">ВАК – 373 статьи</w:t>
      </w:r>
      <w:r w:rsidDel="00000000" w:rsidR="00000000" w:rsidRPr="00000000">
        <w:rPr>
          <w:rtl w:val="0"/>
        </w:rPr>
        <w:t xml:space="preserve">; </w:t>
      </w:r>
    </w:p>
    <w:p w:rsidR="00000000" w:rsidDel="00000000" w:rsidP="00000000" w:rsidRDefault="00000000" w:rsidRPr="00000000" w14:paraId="0000005E">
      <w:pPr>
        <w:ind w:left="0" w:firstLine="0"/>
        <w:rPr/>
      </w:pPr>
      <w:r w:rsidDel="00000000" w:rsidR="00000000" w:rsidRPr="00000000">
        <w:rPr>
          <w:rtl w:val="0"/>
        </w:rPr>
        <w:t xml:space="preserve">- в журналах, индексируемых в базах данных Scopus и </w:t>
      </w:r>
      <w:r w:rsidDel="00000000" w:rsidR="00000000" w:rsidRPr="00000000">
        <w:rPr>
          <w:b w:val="1"/>
          <w:rtl w:val="0"/>
        </w:rPr>
        <w:t xml:space="preserve">WoS – 154 научные статьи, из них 122 статьи было опубликовано в Scopus и 32 статьи - в WoS, 35 статей</w:t>
      </w:r>
      <w:r w:rsidDel="00000000" w:rsidR="00000000" w:rsidRPr="00000000">
        <w:rPr>
          <w:rtl w:val="0"/>
        </w:rPr>
        <w:t xml:space="preserve"> из указанного количества опубликованы в высококвартильных изданиях. </w:t>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r>
    </w:p>
    <w:p w:rsidR="00000000" w:rsidDel="00000000" w:rsidP="00000000" w:rsidRDefault="00000000" w:rsidRPr="00000000" w14:paraId="00000061">
      <w:pPr>
        <w:ind w:left="0" w:firstLine="0"/>
        <w:rPr/>
      </w:pPr>
      <w:r w:rsidDel="00000000" w:rsidR="00000000" w:rsidRPr="00000000">
        <w:rPr>
          <w:rtl w:val="0"/>
        </w:rPr>
        <w:t xml:space="preserve">Совместно с индустриальными партнерами создаются лаборатории и центры ведется разработка основ конструирования в России импортозамещающих специализированных и функциональных продуктов питания профилактической, реабилитационной и лечебной направленности. Совместно с ведущими предприятиями биотехнологической отрасли  (</w:t>
      </w:r>
      <w:r w:rsidDel="00000000" w:rsidR="00000000" w:rsidRPr="00000000">
        <w:rPr>
          <w:b w:val="1"/>
          <w:rtl w:val="0"/>
        </w:rPr>
        <w:t xml:space="preserve">Группа компаний «СОЮЗСНАБ», ООО «Интерлаб», </w:t>
      </w:r>
      <w:r w:rsidDel="00000000" w:rsidR="00000000" w:rsidRPr="00000000">
        <w:rPr>
          <w:rtl w:val="0"/>
        </w:rPr>
        <w:t xml:space="preserve">ООО «Фригогласс Евразия», Российская ассоциация производителей специализированной техники и оборудования, ООО «РУСИНЖЕС», ООО «НашеКраше»,</w:t>
      </w:r>
      <w:r w:rsidDel="00000000" w:rsidR="00000000" w:rsidRPr="00000000">
        <w:rPr>
          <w:b w:val="1"/>
          <w:rtl w:val="0"/>
        </w:rPr>
        <w:t xml:space="preserve"> Московский пиво-безалкогольный комбинат «Очаково»</w:t>
      </w:r>
      <w:r w:rsidDel="00000000" w:rsidR="00000000" w:rsidRPr="00000000">
        <w:rPr>
          <w:rtl w:val="0"/>
        </w:rPr>
        <w:t xml:space="preserve">, г</w:t>
      </w:r>
      <w:r w:rsidDel="00000000" w:rsidR="00000000" w:rsidRPr="00000000">
        <w:rPr>
          <w:b w:val="1"/>
          <w:rtl w:val="0"/>
        </w:rPr>
        <w:t xml:space="preserve">руппа компаний «Coca Cola», Danone, кондитерская фабрика «Шоколенд», Холдинг «Объединенные кондитеры», фабрика «CASARO», группа компаний Delavant, Национальная ассоциация кулинаров, ПАО «Группа Черкизово», группа компаний «ЭФКО», ООО «Профессиональные БиоТехнологии», ООО «Уралхим Инновация»</w:t>
      </w:r>
      <w:r w:rsidDel="00000000" w:rsidR="00000000" w:rsidRPr="00000000">
        <w:rPr>
          <w:rtl w:val="0"/>
        </w:rPr>
        <w:t xml:space="preserve">, ООО «НВЦ </w:t>
      </w:r>
      <w:r w:rsidDel="00000000" w:rsidR="00000000" w:rsidRPr="00000000">
        <w:rPr>
          <w:b w:val="1"/>
          <w:rtl w:val="0"/>
        </w:rPr>
        <w:t xml:space="preserve">Агроветзащита</w:t>
      </w:r>
      <w:r w:rsidDel="00000000" w:rsidR="00000000" w:rsidRPr="00000000">
        <w:rPr>
          <w:rtl w:val="0"/>
        </w:rPr>
        <w:t xml:space="preserve">») университет проводит разработки и апробацию современных пищевых биотехнологий, клинические испытания, маркетинговые исследования, разработку бизнес-кейсов и внедрение специализированных и функциональных продуктов питания в производство, практическую подготовку и переподготовку специалистов.</w:t>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t xml:space="preserve">Также совместно с индустриальными партнерами на базе университета открыты </w:t>
      </w:r>
      <w:r w:rsidDel="00000000" w:rsidR="00000000" w:rsidRPr="00000000">
        <w:rPr>
          <w:b w:val="1"/>
          <w:rtl w:val="0"/>
        </w:rPr>
        <w:t xml:space="preserve">35 современных инновационных научных центров и лабораторий</w:t>
      </w:r>
      <w:r w:rsidDel="00000000" w:rsidR="00000000" w:rsidRPr="00000000">
        <w:rPr>
          <w:rtl w:val="0"/>
        </w:rPr>
        <w:t xml:space="preserve">, среди них:</w:t>
      </w:r>
    </w:p>
    <w:p w:rsidR="00000000" w:rsidDel="00000000" w:rsidP="00000000" w:rsidRDefault="00000000" w:rsidRPr="00000000" w14:paraId="00000064">
      <w:pPr>
        <w:numPr>
          <w:ilvl w:val="0"/>
          <w:numId w:val="9"/>
        </w:numPr>
        <w:ind w:left="720" w:hanging="360"/>
        <w:rPr>
          <w:u w:val="none"/>
        </w:rPr>
      </w:pPr>
      <w:r w:rsidDel="00000000" w:rsidR="00000000" w:rsidRPr="00000000">
        <w:rPr>
          <w:rtl w:val="0"/>
        </w:rPr>
        <w:t xml:space="preserve">Учебно-производственный комплекс «Зерно, мука, хлебопечение»;</w:t>
      </w:r>
    </w:p>
    <w:p w:rsidR="00000000" w:rsidDel="00000000" w:rsidP="00000000" w:rsidRDefault="00000000" w:rsidRPr="00000000" w14:paraId="00000065">
      <w:pPr>
        <w:numPr>
          <w:ilvl w:val="0"/>
          <w:numId w:val="9"/>
        </w:numPr>
        <w:ind w:left="720" w:hanging="360"/>
        <w:rPr>
          <w:u w:val="none"/>
        </w:rPr>
      </w:pPr>
      <w:r w:rsidDel="00000000" w:rsidR="00000000" w:rsidRPr="00000000">
        <w:rPr>
          <w:rtl w:val="0"/>
        </w:rPr>
        <w:t xml:space="preserve">Учебный центр «Хроматография и молекулярный анализ»;</w:t>
      </w:r>
    </w:p>
    <w:p w:rsidR="00000000" w:rsidDel="00000000" w:rsidP="00000000" w:rsidRDefault="00000000" w:rsidRPr="00000000" w14:paraId="00000066">
      <w:pPr>
        <w:numPr>
          <w:ilvl w:val="0"/>
          <w:numId w:val="9"/>
        </w:numPr>
        <w:ind w:left="720" w:hanging="360"/>
        <w:rPr>
          <w:u w:val="none"/>
        </w:rPr>
      </w:pPr>
      <w:r w:rsidDel="00000000" w:rsidR="00000000" w:rsidRPr="00000000">
        <w:rPr>
          <w:rtl w:val="0"/>
        </w:rPr>
        <w:t xml:space="preserve">Центр аддитивных технологий (3D-ферма);</w:t>
      </w:r>
    </w:p>
    <w:p w:rsidR="00000000" w:rsidDel="00000000" w:rsidP="00000000" w:rsidRDefault="00000000" w:rsidRPr="00000000" w14:paraId="00000067">
      <w:pPr>
        <w:numPr>
          <w:ilvl w:val="0"/>
          <w:numId w:val="9"/>
        </w:numPr>
        <w:ind w:left="720" w:hanging="360"/>
        <w:rPr>
          <w:u w:val="none"/>
        </w:rPr>
      </w:pPr>
      <w:r w:rsidDel="00000000" w:rsidR="00000000" w:rsidRPr="00000000">
        <w:rPr>
          <w:rtl w:val="0"/>
        </w:rPr>
        <w:t xml:space="preserve">Лаборатория экспериментального виноделия;</w:t>
      </w:r>
    </w:p>
    <w:p w:rsidR="00000000" w:rsidDel="00000000" w:rsidP="00000000" w:rsidRDefault="00000000" w:rsidRPr="00000000" w14:paraId="00000068">
      <w:pPr>
        <w:numPr>
          <w:ilvl w:val="0"/>
          <w:numId w:val="9"/>
        </w:numPr>
        <w:ind w:left="720" w:hanging="360"/>
        <w:rPr>
          <w:u w:val="none"/>
        </w:rPr>
      </w:pPr>
      <w:r w:rsidDel="00000000" w:rsidR="00000000" w:rsidRPr="00000000">
        <w:rPr>
          <w:rtl w:val="0"/>
        </w:rPr>
        <w:t xml:space="preserve">Многофункциональный инженерный центр</w:t>
      </w:r>
    </w:p>
    <w:p w:rsidR="00000000" w:rsidDel="00000000" w:rsidP="00000000" w:rsidRDefault="00000000" w:rsidRPr="00000000" w14:paraId="00000069">
      <w:pPr>
        <w:numPr>
          <w:ilvl w:val="0"/>
          <w:numId w:val="9"/>
        </w:numPr>
        <w:ind w:left="720" w:hanging="360"/>
        <w:rPr>
          <w:u w:val="none"/>
        </w:rPr>
      </w:pPr>
      <w:r w:rsidDel="00000000" w:rsidR="00000000" w:rsidRPr="00000000">
        <w:rPr>
          <w:rtl w:val="0"/>
        </w:rPr>
        <w:t xml:space="preserve">открыт Детский технопарк «SuperFood Технологии» (Площадь технопарка – 11 000 кв. м. В технопарк входят лаборатории и научные центры:</w:t>
      </w:r>
    </w:p>
    <w:p w:rsidR="00000000" w:rsidDel="00000000" w:rsidP="00000000" w:rsidRDefault="00000000" w:rsidRPr="00000000" w14:paraId="0000006A">
      <w:pPr>
        <w:ind w:left="720" w:firstLine="0"/>
        <w:rPr/>
      </w:pPr>
      <w:r w:rsidDel="00000000" w:rsidR="00000000" w:rsidRPr="00000000">
        <w:rPr>
          <w:rtl w:val="0"/>
        </w:rPr>
        <w:t xml:space="preserve">- Лаборатория пищевых аддитивных технологий;</w:t>
      </w:r>
    </w:p>
    <w:p w:rsidR="00000000" w:rsidDel="00000000" w:rsidP="00000000" w:rsidRDefault="00000000" w:rsidRPr="00000000" w14:paraId="0000006B">
      <w:pPr>
        <w:ind w:left="720" w:firstLine="0"/>
        <w:rPr/>
      </w:pPr>
      <w:r w:rsidDel="00000000" w:rsidR="00000000" w:rsidRPr="00000000">
        <w:rPr>
          <w:rtl w:val="0"/>
        </w:rPr>
        <w:t xml:space="preserve">- Центр прототипирования и аддитивных технологий; </w:t>
      </w:r>
    </w:p>
    <w:p w:rsidR="00000000" w:rsidDel="00000000" w:rsidP="00000000" w:rsidRDefault="00000000" w:rsidRPr="00000000" w14:paraId="0000006C">
      <w:pPr>
        <w:ind w:left="720" w:firstLine="0"/>
        <w:rPr/>
      </w:pPr>
      <w:r w:rsidDel="00000000" w:rsidR="00000000" w:rsidRPr="00000000">
        <w:rPr>
          <w:rtl w:val="0"/>
        </w:rPr>
        <w:t xml:space="preserve">- Совместно с art up studio развиваются научные направления (smart- pack и устройства индивидуальной фильтрации, обработки и очистки жидкого продукта на основе наносорбента). Запускается экспериментальная база для технологической линии smart-pack и Инжинирингового центра с образовательными программами и мастерскими для освоения и внедрения последних научных разработок в области промышленного дизайна;</w:t>
      </w:r>
    </w:p>
    <w:p w:rsidR="00000000" w:rsidDel="00000000" w:rsidP="00000000" w:rsidRDefault="00000000" w:rsidRPr="00000000" w14:paraId="0000006D">
      <w:pPr>
        <w:ind w:left="720" w:firstLine="0"/>
        <w:rPr/>
      </w:pPr>
      <w:r w:rsidDel="00000000" w:rsidR="00000000" w:rsidRPr="00000000">
        <w:rPr>
          <w:rtl w:val="0"/>
        </w:rPr>
        <w:t xml:space="preserve">- Коворкинг-центр, экспозитарий достижений, лекторий, которые позволяют проводить деловые переговоры, презентации, защищать инновационные проекты и многое др.</w:t>
      </w:r>
    </w:p>
    <w:p w:rsidR="00000000" w:rsidDel="00000000" w:rsidP="00000000" w:rsidRDefault="00000000" w:rsidRPr="00000000" w14:paraId="0000006E">
      <w:pPr>
        <w:numPr>
          <w:ilvl w:val="0"/>
          <w:numId w:val="9"/>
        </w:numPr>
        <w:ind w:left="720" w:hanging="360"/>
        <w:rPr>
          <w:u w:val="none"/>
        </w:rPr>
      </w:pPr>
      <w:r w:rsidDel="00000000" w:rsidR="00000000" w:rsidRPr="00000000">
        <w:rPr>
          <w:rtl w:val="0"/>
        </w:rPr>
        <w:t xml:space="preserve">Центр интеллектуальных и робототехнических систем Университета. </w:t>
      </w:r>
    </w:p>
    <w:p w:rsidR="00000000" w:rsidDel="00000000" w:rsidP="00000000" w:rsidRDefault="00000000" w:rsidRPr="00000000" w14:paraId="0000006F">
      <w:pPr>
        <w:numPr>
          <w:ilvl w:val="0"/>
          <w:numId w:val="9"/>
        </w:numPr>
        <w:ind w:left="720" w:hanging="360"/>
        <w:rPr>
          <w:u w:val="none"/>
        </w:rPr>
      </w:pPr>
      <w:r w:rsidDel="00000000" w:rsidR="00000000" w:rsidRPr="00000000">
        <w:rPr>
          <w:rtl w:val="0"/>
        </w:rPr>
        <w:t xml:space="preserve">Лаборатория нейросенсорных и нейромаркетинговых исследований;</w:t>
      </w:r>
    </w:p>
    <w:p w:rsidR="00000000" w:rsidDel="00000000" w:rsidP="00000000" w:rsidRDefault="00000000" w:rsidRPr="00000000" w14:paraId="00000070">
      <w:pPr>
        <w:numPr>
          <w:ilvl w:val="0"/>
          <w:numId w:val="9"/>
        </w:numPr>
        <w:ind w:left="720" w:hanging="360"/>
        <w:rPr>
          <w:u w:val="none"/>
        </w:rPr>
      </w:pPr>
      <w:r w:rsidDel="00000000" w:rsidR="00000000" w:rsidRPr="00000000">
        <w:rPr>
          <w:rtl w:val="0"/>
        </w:rPr>
        <w:t xml:space="preserve">Лаборатория конструирования.</w:t>
      </w:r>
    </w:p>
    <w:p w:rsidR="00000000" w:rsidDel="00000000" w:rsidP="00000000" w:rsidRDefault="00000000" w:rsidRPr="00000000" w14:paraId="00000071">
      <w:pPr>
        <w:numPr>
          <w:ilvl w:val="0"/>
          <w:numId w:val="9"/>
        </w:numPr>
        <w:ind w:left="720" w:hanging="360"/>
        <w:rPr>
          <w:u w:val="none"/>
        </w:rPr>
      </w:pPr>
      <w:r w:rsidDel="00000000" w:rsidR="00000000" w:rsidRPr="00000000">
        <w:rPr>
          <w:rtl w:val="0"/>
        </w:rPr>
        <w:t xml:space="preserve">Лаборатория робототехники;</w:t>
      </w:r>
    </w:p>
    <w:p w:rsidR="00000000" w:rsidDel="00000000" w:rsidP="00000000" w:rsidRDefault="00000000" w:rsidRPr="00000000" w14:paraId="00000072">
      <w:pPr>
        <w:ind w:left="720" w:firstLine="0"/>
        <w:rPr/>
      </w:pP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t xml:space="preserve">Началось строительство новейшего исследовательского комплекса в области Ветеринарной медицины - «Ветеринарный госпиталь»</w:t>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ind w:left="0" w:firstLine="0"/>
        <w:rPr/>
      </w:pPr>
      <w:r w:rsidDel="00000000" w:rsidR="00000000" w:rsidRPr="00000000">
        <w:rPr>
          <w:rtl w:val="0"/>
        </w:rPr>
        <w:t xml:space="preserve">РОСБИОТЕХ  совместно с АНО «Агентство здорового и социального питания», представителями регионального бизнеса, в 2019 году при поддержке Правительства Ульяновской области создан </w:t>
      </w:r>
      <w:r w:rsidDel="00000000" w:rsidR="00000000" w:rsidRPr="00000000">
        <w:rPr>
          <w:b w:val="1"/>
          <w:rtl w:val="0"/>
        </w:rPr>
        <w:t xml:space="preserve">НОЦ «Здоровое питание»</w:t>
      </w:r>
      <w:r w:rsidDel="00000000" w:rsidR="00000000" w:rsidRPr="00000000">
        <w:rPr>
          <w:rtl w:val="0"/>
        </w:rPr>
        <w:t xml:space="preserve">, который внес существенный вклад в реализацию</w:t>
      </w:r>
      <w:r w:rsidDel="00000000" w:rsidR="00000000" w:rsidRPr="00000000">
        <w:rPr>
          <w:b w:val="1"/>
          <w:rtl w:val="0"/>
        </w:rPr>
        <w:t xml:space="preserve"> задачи, поставленной Президентом РФ по организации горячего питания школьников 1 – 4 классов</w:t>
      </w:r>
      <w:r w:rsidDel="00000000" w:rsidR="00000000" w:rsidRPr="00000000">
        <w:rPr>
          <w:rtl w:val="0"/>
        </w:rPr>
        <w:t xml:space="preserve">. На территории области предложены современные, научно обоснованные рационы питания. На территории Ульяновской области по инициативе МГУПП сформирован биотехнологический кластер, объединивший усилия университета, ведущих НИИ и современного инновационного, промышленного предприятия полного цикла.</w:t>
      </w:r>
    </w:p>
    <w:p w:rsidR="00000000" w:rsidDel="00000000" w:rsidP="00000000" w:rsidRDefault="00000000" w:rsidRPr="00000000" w14:paraId="00000078">
      <w:pPr>
        <w:ind w:left="0" w:firstLine="0"/>
        <w:rPr>
          <w:b w:val="1"/>
        </w:rPr>
      </w:pPr>
      <w:r w:rsidDel="00000000" w:rsidR="00000000" w:rsidRPr="00000000">
        <w:rPr>
          <w:rtl w:val="0"/>
        </w:rPr>
      </w:r>
    </w:p>
    <w:p w:rsidR="00000000" w:rsidDel="00000000" w:rsidP="00000000" w:rsidRDefault="00000000" w:rsidRPr="00000000" w14:paraId="00000079">
      <w:pPr>
        <w:ind w:left="0" w:firstLine="0"/>
        <w:rPr>
          <w:b w:val="1"/>
        </w:rPr>
      </w:pPr>
      <w:r w:rsidDel="00000000" w:rsidR="00000000" w:rsidRPr="00000000">
        <w:rPr>
          <w:b w:val="1"/>
          <w:rtl w:val="0"/>
        </w:rPr>
        <w:t xml:space="preserve">Международное развитие</w:t>
      </w:r>
    </w:p>
    <w:p w:rsidR="00000000" w:rsidDel="00000000" w:rsidP="00000000" w:rsidRDefault="00000000" w:rsidRPr="00000000" w14:paraId="0000007A">
      <w:pPr>
        <w:ind w:left="0" w:firstLine="0"/>
        <w:rPr/>
      </w:pPr>
      <w:r w:rsidDel="00000000" w:rsidR="00000000" w:rsidRPr="00000000">
        <w:rPr>
          <w:rtl w:val="0"/>
        </w:rPr>
        <w:t xml:space="preserve">Основные направления: </w:t>
      </w:r>
      <w:r w:rsidDel="00000000" w:rsidR="00000000" w:rsidRPr="00000000">
        <w:rPr>
          <w:b w:val="1"/>
          <w:rtl w:val="0"/>
        </w:rPr>
        <w:t xml:space="preserve">Индия, Китай, Средняя Азия (Киргизия, Узбекистан), </w:t>
      </w:r>
      <w:r w:rsidDel="00000000" w:rsidR="00000000" w:rsidRPr="00000000">
        <w:rPr>
          <w:rtl w:val="0"/>
        </w:rPr>
        <w:t xml:space="preserve">Африканские государства (Совместно с </w:t>
      </w:r>
      <w:r w:rsidDel="00000000" w:rsidR="00000000" w:rsidRPr="00000000">
        <w:rPr>
          <w:b w:val="1"/>
          <w:rtl w:val="0"/>
        </w:rPr>
        <w:t xml:space="preserve">Зимбабвийским университететом</w:t>
      </w:r>
      <w:r w:rsidDel="00000000" w:rsidR="00000000" w:rsidRPr="00000000">
        <w:rPr>
          <w:rtl w:val="0"/>
        </w:rPr>
        <w:t xml:space="preserve"> на базе РАФУ создано направление по пищевой безопасности)</w:t>
      </w:r>
    </w:p>
    <w:p w:rsidR="00000000" w:rsidDel="00000000" w:rsidP="00000000" w:rsidRDefault="00000000" w:rsidRPr="00000000" w14:paraId="0000007B">
      <w:pPr>
        <w:ind w:left="0" w:firstLine="0"/>
        <w:rPr/>
      </w:pPr>
      <w:r w:rsidDel="00000000" w:rsidR="00000000" w:rsidRPr="00000000">
        <w:rPr>
          <w:rtl w:val="0"/>
        </w:rPr>
        <w:t xml:space="preserve">Активно развиваются отношения с </w:t>
      </w:r>
      <w:r w:rsidDel="00000000" w:rsidR="00000000" w:rsidRPr="00000000">
        <w:rPr>
          <w:b w:val="1"/>
          <w:rtl w:val="0"/>
        </w:rPr>
        <w:t xml:space="preserve">Белоруссией</w:t>
      </w:r>
      <w:r w:rsidDel="00000000" w:rsidR="00000000" w:rsidRPr="00000000">
        <w:rPr>
          <w:rtl w:val="0"/>
        </w:rPr>
        <w:t xml:space="preserve"> (в прошлом году реализован совместный Летний университет на базе РОСБИОТЕХ)</w:t>
      </w:r>
    </w:p>
    <w:p w:rsidR="00000000" w:rsidDel="00000000" w:rsidP="00000000" w:rsidRDefault="00000000" w:rsidRPr="00000000" w14:paraId="0000007C">
      <w:pPr>
        <w:ind w:left="0" w:firstLine="0"/>
        <w:rPr/>
      </w:pPr>
      <w:r w:rsidDel="00000000" w:rsidR="00000000" w:rsidRPr="00000000">
        <w:rPr>
          <w:rtl w:val="0"/>
        </w:rPr>
      </w:r>
    </w:p>
    <w:p w:rsidR="00000000" w:rsidDel="00000000" w:rsidP="00000000" w:rsidRDefault="00000000" w:rsidRPr="00000000" w14:paraId="0000007D">
      <w:pPr>
        <w:ind w:left="0" w:firstLine="0"/>
        <w:rPr>
          <w:b w:val="1"/>
        </w:rPr>
      </w:pPr>
      <w:r w:rsidDel="00000000" w:rsidR="00000000" w:rsidRPr="00000000">
        <w:rPr>
          <w:b w:val="1"/>
          <w:rtl w:val="0"/>
        </w:rPr>
        <w:t xml:space="preserve">Студенческое предпринимательство</w:t>
      </w:r>
    </w:p>
    <w:p w:rsidR="00000000" w:rsidDel="00000000" w:rsidP="00000000" w:rsidRDefault="00000000" w:rsidRPr="00000000" w14:paraId="0000007E">
      <w:pPr>
        <w:ind w:left="0" w:firstLine="0"/>
        <w:rPr>
          <w:b w:val="1"/>
        </w:rPr>
      </w:pPr>
      <w:r w:rsidDel="00000000" w:rsidR="00000000" w:rsidRPr="00000000">
        <w:rPr>
          <w:rtl w:val="0"/>
        </w:rPr>
      </w:r>
    </w:p>
    <w:p w:rsidR="00000000" w:rsidDel="00000000" w:rsidP="00000000" w:rsidRDefault="00000000" w:rsidRPr="00000000" w14:paraId="0000007F">
      <w:pPr>
        <w:ind w:left="0" w:firstLine="0"/>
        <w:rPr/>
      </w:pPr>
      <w:r w:rsidDel="00000000" w:rsidR="00000000" w:rsidRPr="00000000">
        <w:rPr>
          <w:rtl w:val="0"/>
        </w:rPr>
        <w:t xml:space="preserve">В университете реализуется программа «Стартап как диплом»</w:t>
      </w:r>
      <w:r w:rsidDel="00000000" w:rsidR="00000000" w:rsidRPr="00000000">
        <w:rPr>
          <w:b w:val="1"/>
          <w:rtl w:val="0"/>
        </w:rPr>
        <w:t xml:space="preserve"> В 2020 году было инициировано 12 стартап-проектов,</w:t>
      </w:r>
      <w:r w:rsidDel="00000000" w:rsidR="00000000" w:rsidRPr="00000000">
        <w:rPr>
          <w:rtl w:val="0"/>
        </w:rPr>
        <w:t xml:space="preserve"> то в</w:t>
      </w:r>
      <w:r w:rsidDel="00000000" w:rsidR="00000000" w:rsidRPr="00000000">
        <w:rPr>
          <w:b w:val="1"/>
          <w:rtl w:val="0"/>
        </w:rPr>
        <w:t xml:space="preserve"> 2022 году 236 студентов участвовали в 81 стартап-проекте</w:t>
      </w:r>
      <w:r w:rsidDel="00000000" w:rsidR="00000000" w:rsidRPr="00000000">
        <w:rPr>
          <w:rtl w:val="0"/>
        </w:rPr>
        <w:t xml:space="preserve">. Из них 31 проект отобран для участия в конкурсе Фонда содействия инновациям, а 3 проекта отобраны в акселерационную программу «Архипелаг-2022». В этом  году к защите готовится </w:t>
      </w:r>
      <w:r w:rsidDel="00000000" w:rsidR="00000000" w:rsidRPr="00000000">
        <w:rPr>
          <w:b w:val="1"/>
          <w:rtl w:val="0"/>
        </w:rPr>
        <w:t xml:space="preserve">112 стартап проекто</w:t>
      </w:r>
      <w:r w:rsidDel="00000000" w:rsidR="00000000" w:rsidRPr="00000000">
        <w:rPr>
          <w:rtl w:val="0"/>
        </w:rPr>
        <w:t xml:space="preserve">в.</w:t>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t xml:space="preserve">На базе университета создана компании ООО “</w:t>
      </w:r>
      <w:r w:rsidDel="00000000" w:rsidR="00000000" w:rsidRPr="00000000">
        <w:rPr>
          <w:b w:val="1"/>
          <w:rtl w:val="0"/>
        </w:rPr>
        <w:t xml:space="preserve">Стартап студия РБУ”</w:t>
      </w:r>
      <w:r w:rsidDel="00000000" w:rsidR="00000000" w:rsidRPr="00000000">
        <w:rPr>
          <w:rtl w:val="0"/>
        </w:rPr>
        <w:t xml:space="preserve"> в которой планируется к реализации ежегодно </w:t>
      </w:r>
      <w:r w:rsidDel="00000000" w:rsidR="00000000" w:rsidRPr="00000000">
        <w:rPr>
          <w:b w:val="1"/>
          <w:rtl w:val="0"/>
        </w:rPr>
        <w:t xml:space="preserve">от 27 стартапов, создание 17 юр. лиц, 4 млн. годового оборота, 50 млн субсидий от Министерства</w:t>
      </w:r>
      <w:r w:rsidDel="00000000" w:rsidR="00000000" w:rsidRPr="00000000">
        <w:rPr>
          <w:rtl w:val="0"/>
        </w:rPr>
        <w:t xml:space="preserve">.</w:t>
      </w:r>
    </w:p>
    <w:p w:rsidR="00000000" w:rsidDel="00000000" w:rsidP="00000000" w:rsidRDefault="00000000" w:rsidRPr="00000000" w14:paraId="00000082">
      <w:pPr>
        <w:ind w:left="0" w:firstLine="0"/>
        <w:rPr>
          <w:b w:val="1"/>
        </w:rPr>
      </w:pPr>
      <w:r w:rsidDel="00000000" w:rsidR="00000000" w:rsidRPr="00000000">
        <w:rPr>
          <w:rtl w:val="0"/>
        </w:rPr>
      </w:r>
    </w:p>
    <w:p w:rsidR="00000000" w:rsidDel="00000000" w:rsidP="00000000" w:rsidRDefault="00000000" w:rsidRPr="00000000" w14:paraId="00000083">
      <w:pPr>
        <w:ind w:left="0" w:firstLine="0"/>
        <w:rPr>
          <w:b w:val="1"/>
        </w:rPr>
      </w:pPr>
      <w:r w:rsidDel="00000000" w:rsidR="00000000" w:rsidRPr="00000000">
        <w:rPr>
          <w:b w:val="1"/>
          <w:rtl w:val="0"/>
        </w:rPr>
        <w:t xml:space="preserve">Индивидуальные образовательные траектории</w:t>
      </w:r>
    </w:p>
    <w:p w:rsidR="00000000" w:rsidDel="00000000" w:rsidP="00000000" w:rsidRDefault="00000000" w:rsidRPr="00000000" w14:paraId="00000084">
      <w:pPr>
        <w:ind w:left="0" w:firstLine="0"/>
        <w:rPr>
          <w:b w:val="1"/>
        </w:rPr>
      </w:pPr>
      <w:r w:rsidDel="00000000" w:rsidR="00000000" w:rsidRPr="00000000">
        <w:rPr>
          <w:rtl w:val="0"/>
        </w:rPr>
      </w:r>
    </w:p>
    <w:p w:rsidR="00000000" w:rsidDel="00000000" w:rsidP="00000000" w:rsidRDefault="00000000" w:rsidRPr="00000000" w14:paraId="00000085">
      <w:pPr>
        <w:ind w:left="0" w:firstLine="0"/>
        <w:rPr/>
      </w:pPr>
      <w:r w:rsidDel="00000000" w:rsidR="00000000" w:rsidRPr="00000000">
        <w:rPr>
          <w:rtl w:val="0"/>
        </w:rPr>
        <w:t xml:space="preserve">Расширяется линейка ИОТ с 10 в 2020 году до 17 в 2022 году. Впервые были введены следующие модули:</w:t>
      </w:r>
    </w:p>
    <w:p w:rsidR="00000000" w:rsidDel="00000000" w:rsidP="00000000" w:rsidRDefault="00000000" w:rsidRPr="00000000" w14:paraId="00000086">
      <w:pPr>
        <w:numPr>
          <w:ilvl w:val="0"/>
          <w:numId w:val="10"/>
        </w:numPr>
        <w:ind w:left="720" w:hanging="360"/>
        <w:rPr>
          <w:u w:val="none"/>
        </w:rPr>
      </w:pPr>
      <w:r w:rsidDel="00000000" w:rsidR="00000000" w:rsidRPr="00000000">
        <w:rPr>
          <w:rtl w:val="0"/>
        </w:rPr>
        <w:t xml:space="preserve">«Химия пищевых систем: основы устойчивых продовольственных технологий»;</w:t>
      </w:r>
    </w:p>
    <w:p w:rsidR="00000000" w:rsidDel="00000000" w:rsidP="00000000" w:rsidRDefault="00000000" w:rsidRPr="00000000" w14:paraId="00000087">
      <w:pPr>
        <w:numPr>
          <w:ilvl w:val="0"/>
          <w:numId w:val="10"/>
        </w:numPr>
        <w:ind w:left="720" w:hanging="360"/>
        <w:rPr>
          <w:u w:val="none"/>
        </w:rPr>
      </w:pPr>
      <w:r w:rsidDel="00000000" w:rsidR="00000000" w:rsidRPr="00000000">
        <w:rPr>
          <w:rtl w:val="0"/>
        </w:rPr>
        <w:t xml:space="preserve">«Биоинжиниринг и системная биотехнология»;</w:t>
      </w:r>
    </w:p>
    <w:p w:rsidR="00000000" w:rsidDel="00000000" w:rsidP="00000000" w:rsidRDefault="00000000" w:rsidRPr="00000000" w14:paraId="00000088">
      <w:pPr>
        <w:numPr>
          <w:ilvl w:val="0"/>
          <w:numId w:val="10"/>
        </w:numPr>
        <w:ind w:left="720" w:hanging="360"/>
        <w:rPr>
          <w:u w:val="none"/>
        </w:rPr>
      </w:pPr>
      <w:r w:rsidDel="00000000" w:rsidR="00000000" w:rsidRPr="00000000">
        <w:rPr>
          <w:rtl w:val="0"/>
        </w:rPr>
        <w:t xml:space="preserve">«Нутрициология»;</w:t>
      </w:r>
    </w:p>
    <w:p w:rsidR="00000000" w:rsidDel="00000000" w:rsidP="00000000" w:rsidRDefault="00000000" w:rsidRPr="00000000" w14:paraId="00000089">
      <w:pPr>
        <w:numPr>
          <w:ilvl w:val="0"/>
          <w:numId w:val="10"/>
        </w:numPr>
        <w:ind w:left="720" w:hanging="360"/>
        <w:rPr>
          <w:u w:val="none"/>
        </w:rPr>
      </w:pPr>
      <w:r w:rsidDel="00000000" w:rsidR="00000000" w:rsidRPr="00000000">
        <w:rPr>
          <w:rtl w:val="0"/>
        </w:rPr>
        <w:t xml:space="preserve">«Физико-математические дисциплины для пищевой индустрии»;</w:t>
      </w:r>
    </w:p>
    <w:p w:rsidR="00000000" w:rsidDel="00000000" w:rsidP="00000000" w:rsidRDefault="00000000" w:rsidRPr="00000000" w14:paraId="0000008A">
      <w:pPr>
        <w:numPr>
          <w:ilvl w:val="0"/>
          <w:numId w:val="10"/>
        </w:numPr>
        <w:ind w:left="720" w:hanging="360"/>
        <w:rPr>
          <w:u w:val="none"/>
        </w:rPr>
      </w:pPr>
      <w:r w:rsidDel="00000000" w:rsidR="00000000" w:rsidRPr="00000000">
        <w:rPr>
          <w:rtl w:val="0"/>
        </w:rPr>
        <w:t xml:space="preserve">«Технология водных биологических ресурсов и объектов аквакультуры».</w:t>
      </w:r>
    </w:p>
    <w:p w:rsidR="00000000" w:rsidDel="00000000" w:rsidP="00000000" w:rsidRDefault="00000000" w:rsidRPr="00000000" w14:paraId="0000008B">
      <w:pPr>
        <w:ind w:left="0" w:firstLine="0"/>
        <w:rPr/>
      </w:pPr>
      <w:r w:rsidDel="00000000" w:rsidR="00000000" w:rsidRPr="00000000">
        <w:rPr>
          <w:rtl w:val="0"/>
        </w:rPr>
        <w:t xml:space="preserve">В ходе реализации ИОТ к образовательному процессу были привлечены ведущие отраслевые партнеры и НИИ. У каждого модуля имеется наставник от предприятия, который участвует в разработке модуля индивидуальной траектории, ставит задачи и вносит кейсы для выполнения стартап-проектов и курсовых проектов междисциплинарными проектными командами.</w:t>
      </w:r>
    </w:p>
    <w:p w:rsidR="00000000" w:rsidDel="00000000" w:rsidP="00000000" w:rsidRDefault="00000000" w:rsidRPr="00000000" w14:paraId="0000008C">
      <w:pPr>
        <w:ind w:left="0" w:firstLine="0"/>
        <w:rPr/>
      </w:pPr>
      <w:r w:rsidDel="00000000" w:rsidR="00000000" w:rsidRPr="00000000">
        <w:rPr>
          <w:rtl w:val="0"/>
        </w:rPr>
      </w:r>
    </w:p>
    <w:p w:rsidR="00000000" w:rsidDel="00000000" w:rsidP="00000000" w:rsidRDefault="00000000" w:rsidRPr="00000000" w14:paraId="0000008D">
      <w:pPr>
        <w:ind w:left="0" w:firstLine="0"/>
        <w:rPr>
          <w:b w:val="1"/>
        </w:rPr>
      </w:pPr>
      <w:r w:rsidDel="00000000" w:rsidR="00000000" w:rsidRPr="00000000">
        <w:rPr>
          <w:b w:val="1"/>
          <w:rtl w:val="0"/>
        </w:rPr>
        <w:t xml:space="preserve">Раннее профориентирование</w:t>
      </w:r>
    </w:p>
    <w:p w:rsidR="00000000" w:rsidDel="00000000" w:rsidP="00000000" w:rsidRDefault="00000000" w:rsidRPr="00000000" w14:paraId="0000008E">
      <w:pPr>
        <w:ind w:left="0" w:firstLine="0"/>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На базе детского Технопарка проводится раннее профессиональное ориентирование московских школьников начиная с 1 класса. Проводятся лекции, мастер-классы, предметное проектирование. Идет обучение в том числе и  профессиям будущего:</w:t>
      </w:r>
    </w:p>
    <w:p w:rsidR="00000000" w:rsidDel="00000000" w:rsidP="00000000" w:rsidRDefault="00000000" w:rsidRPr="00000000" w14:paraId="00000090">
      <w:pPr>
        <w:numPr>
          <w:ilvl w:val="0"/>
          <w:numId w:val="6"/>
        </w:numPr>
        <w:ind w:left="720" w:hanging="360"/>
        <w:rPr>
          <w:u w:val="none"/>
        </w:rPr>
      </w:pPr>
      <w:r w:rsidDel="00000000" w:rsidR="00000000" w:rsidRPr="00000000">
        <w:rPr>
          <w:rtl w:val="0"/>
        </w:rPr>
        <w:t xml:space="preserve">ГМО-АГРОНОМ</w:t>
      </w:r>
    </w:p>
    <w:p w:rsidR="00000000" w:rsidDel="00000000" w:rsidP="00000000" w:rsidRDefault="00000000" w:rsidRPr="00000000" w14:paraId="00000091">
      <w:pPr>
        <w:numPr>
          <w:ilvl w:val="0"/>
          <w:numId w:val="6"/>
        </w:numPr>
        <w:ind w:left="720" w:hanging="360"/>
        <w:rPr>
          <w:u w:val="none"/>
        </w:rPr>
      </w:pPr>
      <w:r w:rsidDel="00000000" w:rsidR="00000000" w:rsidRPr="00000000">
        <w:rPr>
          <w:rtl w:val="0"/>
        </w:rPr>
        <w:t xml:space="preserve">БИОТЕХНОЛОГ</w:t>
      </w:r>
    </w:p>
    <w:p w:rsidR="00000000" w:rsidDel="00000000" w:rsidP="00000000" w:rsidRDefault="00000000" w:rsidRPr="00000000" w14:paraId="00000092">
      <w:pPr>
        <w:numPr>
          <w:ilvl w:val="0"/>
          <w:numId w:val="6"/>
        </w:numPr>
        <w:ind w:left="720" w:hanging="360"/>
        <w:rPr>
          <w:u w:val="none"/>
        </w:rPr>
      </w:pPr>
      <w:r w:rsidDel="00000000" w:rsidR="00000000" w:rsidRPr="00000000">
        <w:rPr>
          <w:rtl w:val="0"/>
        </w:rPr>
        <w:t xml:space="preserve">АРХИТЕКТОР ИНФОРМАЦИОННЫХ СИСТЕМ И ВИРТУАЛЬНОСТИ</w:t>
      </w:r>
    </w:p>
    <w:p w:rsidR="00000000" w:rsidDel="00000000" w:rsidP="00000000" w:rsidRDefault="00000000" w:rsidRPr="00000000" w14:paraId="00000093">
      <w:pPr>
        <w:numPr>
          <w:ilvl w:val="0"/>
          <w:numId w:val="6"/>
        </w:numPr>
        <w:ind w:left="720" w:hanging="360"/>
        <w:rPr>
          <w:u w:val="none"/>
        </w:rPr>
      </w:pPr>
      <w:r w:rsidDel="00000000" w:rsidR="00000000" w:rsidRPr="00000000">
        <w:rPr>
          <w:rtl w:val="0"/>
        </w:rPr>
        <w:t xml:space="preserve">ЭКОАУДИТОР</w:t>
      </w:r>
    </w:p>
    <w:p w:rsidR="00000000" w:rsidDel="00000000" w:rsidP="00000000" w:rsidRDefault="00000000" w:rsidRPr="00000000" w14:paraId="00000094">
      <w:pPr>
        <w:numPr>
          <w:ilvl w:val="0"/>
          <w:numId w:val="6"/>
        </w:numPr>
        <w:ind w:left="720" w:hanging="360"/>
        <w:rPr>
          <w:u w:val="none"/>
        </w:rPr>
      </w:pPr>
      <w:r w:rsidDel="00000000" w:rsidR="00000000" w:rsidRPr="00000000">
        <w:rPr>
          <w:rtl w:val="0"/>
        </w:rPr>
        <w:t xml:space="preserve">РЕЦИКЛИНГ-ТЕХНОЛОГ</w:t>
      </w:r>
    </w:p>
    <w:p w:rsidR="00000000" w:rsidDel="00000000" w:rsidP="00000000" w:rsidRDefault="00000000" w:rsidRPr="00000000" w14:paraId="00000095">
      <w:pPr>
        <w:numPr>
          <w:ilvl w:val="0"/>
          <w:numId w:val="6"/>
        </w:numPr>
        <w:ind w:left="720" w:hanging="360"/>
        <w:rPr>
          <w:u w:val="none"/>
        </w:rPr>
      </w:pPr>
      <w:r w:rsidDel="00000000" w:rsidR="00000000" w:rsidRPr="00000000">
        <w:rPr>
          <w:rtl w:val="0"/>
        </w:rPr>
        <w:t xml:space="preserve">ПРЕПРЕСС ИНЖЕНЕР</w:t>
      </w:r>
    </w:p>
    <w:p w:rsidR="00000000" w:rsidDel="00000000" w:rsidP="00000000" w:rsidRDefault="00000000" w:rsidRPr="00000000" w14:paraId="00000096">
      <w:pPr>
        <w:numPr>
          <w:ilvl w:val="0"/>
          <w:numId w:val="6"/>
        </w:numPr>
        <w:ind w:left="720" w:hanging="360"/>
        <w:rPr>
          <w:u w:val="none"/>
        </w:rPr>
      </w:pPr>
      <w:r w:rsidDel="00000000" w:rsidR="00000000" w:rsidRPr="00000000">
        <w:rPr>
          <w:rtl w:val="0"/>
        </w:rPr>
        <w:t xml:space="preserve">РАЗРАБОТЧИК ИТ-ИНТЕРФЕЙСОВ В ПИЩЕВОЙ ПРОМЫШЛЕННОСТИ</w:t>
      </w:r>
    </w:p>
    <w:p w:rsidR="00000000" w:rsidDel="00000000" w:rsidP="00000000" w:rsidRDefault="00000000" w:rsidRPr="00000000" w14:paraId="00000097">
      <w:pPr>
        <w:numPr>
          <w:ilvl w:val="0"/>
          <w:numId w:val="6"/>
        </w:numPr>
        <w:ind w:left="720" w:hanging="360"/>
        <w:rPr>
          <w:u w:val="none"/>
        </w:rPr>
      </w:pPr>
      <w:r w:rsidDel="00000000" w:rsidR="00000000" w:rsidRPr="00000000">
        <w:rPr>
          <w:rtl w:val="0"/>
        </w:rPr>
        <w:t xml:space="preserve">МОЛЕКУЛЯРНЫЙ ДИЕТОЛОГ </w:t>
      </w:r>
    </w:p>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ind w:left="0" w:firstLine="0"/>
        <w:rPr>
          <w:b w:val="1"/>
        </w:rPr>
      </w:pPr>
      <w:r w:rsidDel="00000000" w:rsidR="00000000" w:rsidRPr="00000000">
        <w:rPr>
          <w:b w:val="1"/>
          <w:rtl w:val="0"/>
        </w:rPr>
        <w:t xml:space="preserve">Студенческая жизнь</w:t>
      </w:r>
    </w:p>
    <w:p w:rsidR="00000000" w:rsidDel="00000000" w:rsidP="00000000" w:rsidRDefault="00000000" w:rsidRPr="00000000" w14:paraId="0000009A">
      <w:pPr>
        <w:ind w:left="0" w:firstLine="0"/>
        <w:rPr>
          <w:b w:val="1"/>
        </w:rPr>
      </w:pPr>
      <w:r w:rsidDel="00000000" w:rsidR="00000000" w:rsidRPr="00000000">
        <w:rPr>
          <w:rtl w:val="0"/>
        </w:rPr>
        <w:t xml:space="preserve">В университете открыто первое в Москве </w:t>
      </w:r>
      <w:r w:rsidDel="00000000" w:rsidR="00000000" w:rsidRPr="00000000">
        <w:rPr>
          <w:b w:val="1"/>
          <w:rtl w:val="0"/>
        </w:rPr>
        <w:t xml:space="preserve">СтудПространство. </w:t>
      </w:r>
    </w:p>
    <w:p w:rsidR="00000000" w:rsidDel="00000000" w:rsidP="00000000" w:rsidRDefault="00000000" w:rsidRPr="00000000" w14:paraId="0000009B">
      <w:pPr>
        <w:ind w:left="0" w:firstLine="0"/>
        <w:rPr>
          <w:b w:val="1"/>
        </w:rPr>
      </w:pPr>
      <w:r w:rsidDel="00000000" w:rsidR="00000000" w:rsidRPr="00000000">
        <w:rPr>
          <w:rtl w:val="0"/>
        </w:rPr>
        <w:t xml:space="preserve">Для реализации предпринимательских инициатив работают </w:t>
      </w:r>
      <w:r w:rsidDel="00000000" w:rsidR="00000000" w:rsidRPr="00000000">
        <w:rPr>
          <w:b w:val="1"/>
          <w:rtl w:val="0"/>
        </w:rPr>
        <w:t xml:space="preserve">технологические коворкинги.</w:t>
      </w:r>
    </w:p>
    <w:p w:rsidR="00000000" w:rsidDel="00000000" w:rsidP="00000000" w:rsidRDefault="00000000" w:rsidRPr="00000000" w14:paraId="0000009C">
      <w:pPr>
        <w:rPr/>
      </w:pPr>
      <w:r w:rsidDel="00000000" w:rsidR="00000000" w:rsidRPr="00000000">
        <w:rPr>
          <w:rtl w:val="0"/>
        </w:rPr>
        <w:t xml:space="preserve">Реализуется проекты </w:t>
      </w:r>
      <w:r w:rsidDel="00000000" w:rsidR="00000000" w:rsidRPr="00000000">
        <w:rPr>
          <w:b w:val="1"/>
          <w:rtl w:val="0"/>
        </w:rPr>
        <w:t xml:space="preserve">«Школа лидеров 2023», «Школа кураторов 2023»</w:t>
      </w:r>
      <w:r w:rsidDel="00000000" w:rsidR="00000000" w:rsidRPr="00000000">
        <w:rPr>
          <w:rtl w:val="0"/>
        </w:rPr>
        <w:t xml:space="preserve">, мероприятий </w:t>
      </w:r>
      <w:r w:rsidDel="00000000" w:rsidR="00000000" w:rsidRPr="00000000">
        <w:rPr>
          <w:b w:val="1"/>
          <w:rtl w:val="0"/>
        </w:rPr>
        <w:t xml:space="preserve">Студенческого парламентского клуба</w:t>
      </w:r>
      <w:r w:rsidDel="00000000" w:rsidR="00000000" w:rsidRPr="00000000">
        <w:rPr>
          <w:rtl w:val="0"/>
        </w:rPr>
      </w:r>
    </w:p>
    <w:p w:rsidR="00000000" w:rsidDel="00000000" w:rsidP="00000000" w:rsidRDefault="00000000" w:rsidRPr="00000000" w14:paraId="0000009D">
      <w:pPr>
        <w:rPr>
          <w:b w:val="1"/>
        </w:rPr>
      </w:pPr>
      <w:r w:rsidDel="00000000" w:rsidR="00000000" w:rsidRPr="00000000">
        <w:rPr>
          <w:rtl w:val="0"/>
        </w:rPr>
        <w:t xml:space="preserve">Ежегодно проводится </w:t>
      </w:r>
      <w:r w:rsidDel="00000000" w:rsidR="00000000" w:rsidRPr="00000000">
        <w:rPr>
          <w:b w:val="1"/>
          <w:rtl w:val="0"/>
        </w:rPr>
        <w:t xml:space="preserve">не менее 84 мероприятий по направлению молодежной политики.</w:t>
      </w:r>
    </w:p>
    <w:p w:rsidR="00000000" w:rsidDel="00000000" w:rsidP="00000000" w:rsidRDefault="00000000" w:rsidRPr="00000000" w14:paraId="0000009E">
      <w:pPr>
        <w:rPr/>
      </w:pPr>
      <w:r w:rsidDel="00000000" w:rsidR="00000000" w:rsidRPr="00000000">
        <w:rPr>
          <w:rtl w:val="0"/>
        </w:rPr>
        <w:t xml:space="preserve">Организована работа</w:t>
      </w:r>
      <w:r w:rsidDel="00000000" w:rsidR="00000000" w:rsidRPr="00000000">
        <w:rPr>
          <w:b w:val="1"/>
          <w:rtl w:val="0"/>
        </w:rPr>
        <w:t xml:space="preserve"> 11 студенческих объединений, творческих коллективов</w:t>
      </w:r>
      <w:r w:rsidDel="00000000" w:rsidR="00000000" w:rsidRPr="00000000">
        <w:rPr>
          <w:rtl w:val="0"/>
        </w:rPr>
        <w:t xml:space="preserve">, в которых </w:t>
      </w:r>
      <w:r w:rsidDel="00000000" w:rsidR="00000000" w:rsidRPr="00000000">
        <w:rPr>
          <w:b w:val="1"/>
          <w:rtl w:val="0"/>
        </w:rPr>
        <w:t xml:space="preserve">участвуют 12% от общего числа обучающихся</w:t>
      </w:r>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rtl w:val="0"/>
        </w:rPr>
        <w:t xml:space="preserve">В деятельности органов студенческого самоуправления и студенческой самоорганизации участвуют</w:t>
      </w:r>
      <w:r w:rsidDel="00000000" w:rsidR="00000000" w:rsidRPr="00000000">
        <w:rPr>
          <w:b w:val="1"/>
          <w:rtl w:val="0"/>
        </w:rPr>
        <w:t xml:space="preserve"> 8% от общего числа обучающихся</w:t>
      </w:r>
      <w:r w:rsidDel="00000000" w:rsidR="00000000" w:rsidRPr="00000000">
        <w:rPr>
          <w:rtl w:val="0"/>
        </w:rPr>
        <w:t xml:space="preserve">. </w:t>
      </w:r>
    </w:p>
    <w:p w:rsidR="00000000" w:rsidDel="00000000" w:rsidP="00000000" w:rsidRDefault="00000000" w:rsidRPr="00000000" w14:paraId="000000A0">
      <w:pPr>
        <w:rPr/>
      </w:pPr>
      <w:r w:rsidDel="00000000" w:rsidR="00000000" w:rsidRPr="00000000">
        <w:rPr>
          <w:rtl w:val="0"/>
        </w:rPr>
        <w:t xml:space="preserve">В 2022 году реализованы </w:t>
      </w:r>
      <w:r w:rsidDel="00000000" w:rsidR="00000000" w:rsidRPr="00000000">
        <w:rPr>
          <w:b w:val="1"/>
          <w:rtl w:val="0"/>
        </w:rPr>
        <w:t xml:space="preserve">11 проектов и мероприятий</w:t>
      </w:r>
      <w:r w:rsidDel="00000000" w:rsidR="00000000" w:rsidRPr="00000000">
        <w:rPr>
          <w:rtl w:val="0"/>
        </w:rPr>
        <w:t xml:space="preserve">, среди них участие в проекте </w:t>
      </w:r>
      <w:r w:rsidDel="00000000" w:rsidR="00000000" w:rsidRPr="00000000">
        <w:rPr>
          <w:b w:val="1"/>
          <w:rtl w:val="0"/>
        </w:rPr>
        <w:t xml:space="preserve">«Мы вместе», «Мы вместе.Опека», участие в проекте Мосволонтёра онлайн-марафон «ВЦентре добра», Волонтёрский проект «Дари еду. Социальные кухни», Профориентационный форум для детей, подростков, в т.ч. детей-сирот, конкурс юных кулинаров среди воспитанников детских домов «Вкусные традиции», работа Центра развития добровольческих инициатив</w:t>
      </w:r>
      <w:r w:rsidDel="00000000" w:rsidR="00000000" w:rsidRPr="00000000">
        <w:rPr>
          <w:rtl w:val="0"/>
        </w:rPr>
        <w:t xml:space="preserve"> и др. </w:t>
      </w:r>
    </w:p>
    <w:p w:rsidR="00000000" w:rsidDel="00000000" w:rsidP="00000000" w:rsidRDefault="00000000" w:rsidRPr="00000000" w14:paraId="000000A1">
      <w:pPr>
        <w:rPr>
          <w:b w:val="1"/>
        </w:rPr>
      </w:pPr>
      <w:r w:rsidDel="00000000" w:rsidR="00000000" w:rsidRPr="00000000">
        <w:rPr>
          <w:rtl w:val="0"/>
        </w:rPr>
        <w:t xml:space="preserve">В гражданско-патриотических мероприятиях приняли </w:t>
      </w:r>
      <w:r w:rsidDel="00000000" w:rsidR="00000000" w:rsidRPr="00000000">
        <w:rPr>
          <w:b w:val="1"/>
          <w:rtl w:val="0"/>
        </w:rPr>
        <w:t xml:space="preserve">участие 45% от общего числа обучающихся.</w:t>
      </w:r>
    </w:p>
    <w:p w:rsidR="00000000" w:rsidDel="00000000" w:rsidP="00000000" w:rsidRDefault="00000000" w:rsidRPr="00000000" w14:paraId="000000A2">
      <w:pPr>
        <w:rPr/>
      </w:pPr>
      <w:r w:rsidDel="00000000" w:rsidR="00000000" w:rsidRPr="00000000">
        <w:rPr>
          <w:rtl w:val="0"/>
        </w:rPr>
        <w:t xml:space="preserve">Студенты Университета принимали участие в конкурсе научных проектов</w:t>
      </w:r>
      <w:r w:rsidDel="00000000" w:rsidR="00000000" w:rsidRPr="00000000">
        <w:rPr>
          <w:b w:val="1"/>
          <w:rtl w:val="0"/>
        </w:rPr>
        <w:t xml:space="preserve"> «Умник Черкизово», «Умник РАН», в программе «Future Tech» Агентства инноваций Москвы, в отборочных испытаниях Россотрудничества</w:t>
      </w:r>
      <w:r w:rsidDel="00000000" w:rsidR="00000000" w:rsidRPr="00000000">
        <w:rPr>
          <w:rtl w:val="0"/>
        </w:rPr>
        <w:t xml:space="preserve"> и др.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«Студ.Пространство» :На территории Университета в режиме 24/7 работают 9 открытые площадок, среди них Акселератор грантового конкурса РОСМОЛОДЕЖЬ, лекторий Общества «Знание», арт-пространство («Таврида АРТ»), Пространство возможностей («Россия – страна возможностей») и др.</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Университет занял </w:t>
      </w:r>
      <w:r w:rsidDel="00000000" w:rsidR="00000000" w:rsidRPr="00000000">
        <w:rPr>
          <w:b w:val="1"/>
          <w:rtl w:val="0"/>
        </w:rPr>
        <w:t xml:space="preserve">29 место в Рейтинге «Твой Ход»</w:t>
      </w:r>
      <w:r w:rsidDel="00000000" w:rsidR="00000000" w:rsidRPr="00000000">
        <w:rPr>
          <w:rtl w:val="0"/>
        </w:rPr>
        <w:t xml:space="preserve"> среди образовательных учреждений высшего образования Российской Федерации.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В партнерстве с </w:t>
      </w:r>
      <w:r w:rsidDel="00000000" w:rsidR="00000000" w:rsidRPr="00000000">
        <w:rPr>
          <w:b w:val="1"/>
          <w:rtl w:val="0"/>
        </w:rPr>
        <w:t xml:space="preserve">Российским союзом пекарей, Объединением выпускников детских домов</w:t>
      </w:r>
      <w:r w:rsidDel="00000000" w:rsidR="00000000" w:rsidRPr="00000000">
        <w:rPr>
          <w:rtl w:val="0"/>
        </w:rPr>
        <w:t xml:space="preserve"> университет реализует программу</w:t>
      </w:r>
      <w:r w:rsidDel="00000000" w:rsidR="00000000" w:rsidRPr="00000000">
        <w:rPr>
          <w:b w:val="1"/>
          <w:rtl w:val="0"/>
        </w:rPr>
        <w:t xml:space="preserve"> профориентации выпускников детских домов</w:t>
      </w:r>
      <w:r w:rsidDel="00000000" w:rsidR="00000000" w:rsidRPr="00000000">
        <w:rPr>
          <w:rtl w:val="0"/>
        </w:rPr>
        <w:t xml:space="preserve">, в рамках которой также реализуется </w:t>
      </w:r>
      <w:r w:rsidDel="00000000" w:rsidR="00000000" w:rsidRPr="00000000">
        <w:rPr>
          <w:b w:val="1"/>
          <w:rtl w:val="0"/>
        </w:rPr>
        <w:t xml:space="preserve">проект промышленного туризма </w:t>
      </w:r>
      <w:r w:rsidDel="00000000" w:rsidR="00000000" w:rsidRPr="00000000">
        <w:rPr>
          <w:rtl w:val="0"/>
        </w:rPr>
        <w:t xml:space="preserve">по 80 российским предприятиям хлебопекарной отрасли.</w:t>
      </w:r>
    </w:p>
    <w:p w:rsidR="00000000" w:rsidDel="00000000" w:rsidP="00000000" w:rsidRDefault="00000000" w:rsidRPr="00000000" w14:paraId="000000A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